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text" w:horzAnchor="margin" w:tblpY="-109"/>
        <w:tblW w:w="10626" w:type="dxa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698"/>
        <w:gridCol w:w="6815"/>
        <w:gridCol w:w="2113"/>
      </w:tblGrid>
      <w:tr w:rsidR="009E795C" w:rsidRPr="00B73C0E" w14:paraId="735E2CC3" w14:textId="77777777" w:rsidTr="00FE3554">
        <w:trPr>
          <w:trHeight w:val="943"/>
        </w:trPr>
        <w:tc>
          <w:tcPr>
            <w:tcW w:w="1698" w:type="dxa"/>
            <w:shd w:val="clear" w:color="auto" w:fill="004286"/>
          </w:tcPr>
          <w:p w14:paraId="18028393" w14:textId="77777777" w:rsidR="009E795C" w:rsidRPr="00B73C0E" w:rsidRDefault="009E795C" w:rsidP="00FE3554">
            <w:pPr>
              <w:jc w:val="center"/>
              <w:rPr>
                <w:lang w:val="en-GB"/>
              </w:rPr>
            </w:pPr>
            <w:r w:rsidRPr="00B73C0E">
              <w:rPr>
                <w:noProof/>
                <w:lang w:val="en-US"/>
              </w:rPr>
              <w:drawing>
                <wp:anchor distT="0" distB="0" distL="114300" distR="114300" simplePos="0" relativeHeight="251691008" behindDoc="0" locked="0" layoutInCell="1" allowOverlap="1" wp14:anchorId="7EE82C92" wp14:editId="2C02E76F">
                  <wp:simplePos x="0" y="0"/>
                  <wp:positionH relativeFrom="column">
                    <wp:posOffset>163196</wp:posOffset>
                  </wp:positionH>
                  <wp:positionV relativeFrom="paragraph">
                    <wp:posOffset>62865</wp:posOffset>
                  </wp:positionV>
                  <wp:extent cx="533400" cy="462078"/>
                  <wp:effectExtent l="0" t="0" r="0" b="0"/>
                  <wp:wrapNone/>
                  <wp:docPr id="78634902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611" cy="47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73C0E">
              <w:rPr>
                <w:lang w:val="en-GB"/>
              </w:rPr>
              <w:fldChar w:fldCharType="begin"/>
            </w:r>
            <w:r w:rsidRPr="00B73C0E">
              <w:rPr>
                <w:lang w:val="en-GB"/>
              </w:rPr>
              <w:instrText xml:space="preserve"> INCLUDEPICTURE "/Users/arbeit/Library/Group Containers/UBF8T346G9.ms/WebArchiveCopyPasteTempFiles/com.microsoft.Word/mochiv_logo.jpg" \* MERGEFORMATINET </w:instrText>
            </w:r>
            <w:r w:rsidRPr="00B73C0E">
              <w:rPr>
                <w:lang w:val="en-GB"/>
              </w:rPr>
              <w:fldChar w:fldCharType="end"/>
            </w:r>
          </w:p>
        </w:tc>
        <w:tc>
          <w:tcPr>
            <w:tcW w:w="6815" w:type="dxa"/>
            <w:shd w:val="clear" w:color="auto" w:fill="004286"/>
          </w:tcPr>
          <w:p w14:paraId="337E59AC" w14:textId="77777777" w:rsidR="009E795C" w:rsidRPr="00B73C0E" w:rsidRDefault="009E795C" w:rsidP="00FE3554">
            <w:pPr>
              <w:jc w:val="center"/>
              <w:rPr>
                <w:lang w:val="en-GB"/>
              </w:rPr>
            </w:pPr>
            <w:r w:rsidRPr="00B73C0E">
              <w:rPr>
                <w:lang w:val="en-GB"/>
              </w:rPr>
              <w:t>Questionnaire V05-2</w:t>
            </w:r>
            <w:r>
              <w:rPr>
                <w:lang w:val="en-GB"/>
              </w:rPr>
              <w:t>02</w:t>
            </w:r>
            <w:r w:rsidRPr="00B73C0E">
              <w:rPr>
                <w:lang w:val="en-GB"/>
              </w:rPr>
              <w:t>4, SHCS Data Centre, Zürich</w:t>
            </w:r>
          </w:p>
          <w:p w14:paraId="1142E8F7" w14:textId="77777777" w:rsidR="009E795C" w:rsidRPr="00B73C0E" w:rsidRDefault="009E795C" w:rsidP="00FE3554">
            <w:pPr>
              <w:jc w:val="center"/>
              <w:rPr>
                <w:lang w:val="en-GB"/>
              </w:rPr>
            </w:pPr>
            <w:r w:rsidRPr="00B73C0E">
              <w:rPr>
                <w:lang w:val="en-GB"/>
              </w:rPr>
              <w:t>Lab</w:t>
            </w:r>
          </w:p>
        </w:tc>
        <w:tc>
          <w:tcPr>
            <w:tcW w:w="2113" w:type="dxa"/>
            <w:shd w:val="clear" w:color="auto" w:fill="FFFFFF" w:themeFill="background1"/>
          </w:tcPr>
          <w:p w14:paraId="4EEFF82A" w14:textId="77777777" w:rsidR="009E795C" w:rsidRPr="00B73C0E" w:rsidRDefault="009E795C" w:rsidP="00FE3554">
            <w:pPr>
              <w:jc w:val="center"/>
              <w:rPr>
                <w:b/>
                <w:bCs/>
                <w:color w:val="17406D" w:themeColor="text2"/>
                <w:lang w:val="en-GB"/>
              </w:rPr>
            </w:pPr>
            <w:r w:rsidRPr="00B73C0E">
              <w:rPr>
                <w:b/>
                <w:bCs/>
                <w:color w:val="17406D" w:themeColor="text2"/>
                <w:lang w:val="en-GB"/>
              </w:rPr>
              <w:t>Child ID</w:t>
            </w:r>
          </w:p>
          <w:p w14:paraId="67103215" w14:textId="77777777" w:rsidR="009E795C" w:rsidRPr="00B73C0E" w:rsidRDefault="009E795C" w:rsidP="00FE3554">
            <w:pPr>
              <w:rPr>
                <w:lang w:val="en-GB"/>
              </w:rPr>
            </w:pPr>
          </w:p>
        </w:tc>
      </w:tr>
    </w:tbl>
    <w:p w14:paraId="728D0C6C" w14:textId="388E7A69" w:rsidR="00C0457D" w:rsidRPr="00B73C0E" w:rsidRDefault="00C3207B" w:rsidP="004755F6">
      <w:pPr>
        <w:pStyle w:val="Title"/>
        <w:rPr>
          <w:lang w:val="en-GB"/>
        </w:rPr>
      </w:pPr>
      <w:r w:rsidRPr="00B73C0E">
        <w:rPr>
          <w:lang w:val="en-GB"/>
        </w:rPr>
        <w:t>biochemistry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134"/>
        <w:gridCol w:w="993"/>
        <w:gridCol w:w="992"/>
        <w:gridCol w:w="992"/>
        <w:gridCol w:w="1418"/>
        <w:gridCol w:w="1134"/>
        <w:gridCol w:w="2664"/>
      </w:tblGrid>
      <w:tr w:rsidR="004755F6" w:rsidRPr="00B73C0E" w14:paraId="40551333" w14:textId="77777777" w:rsidTr="004755F6">
        <w:tc>
          <w:tcPr>
            <w:tcW w:w="1129" w:type="dxa"/>
            <w:tcBorders>
              <w:right w:val="single" w:sz="4" w:space="0" w:color="auto"/>
            </w:tcBorders>
          </w:tcPr>
          <w:p w14:paraId="50BE80E1" w14:textId="2CD04177" w:rsidR="004755F6" w:rsidRPr="00B73C0E" w:rsidRDefault="004755F6" w:rsidP="004755F6">
            <w:pPr>
              <w:rPr>
                <w:lang w:val="en-GB"/>
              </w:rPr>
            </w:pPr>
            <w:r w:rsidRPr="00B73C0E">
              <w:rPr>
                <w:lang w:val="en-GB"/>
              </w:rPr>
              <w:t>Test Date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1D44" w14:textId="77777777" w:rsidR="004755F6" w:rsidRPr="00B73C0E" w:rsidRDefault="004755F6" w:rsidP="004755F6">
            <w:pPr>
              <w:rPr>
                <w:lang w:val="en-GB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669843" w14:textId="4EAFA1D5" w:rsidR="004755F6" w:rsidRPr="00B73C0E" w:rsidRDefault="004755F6" w:rsidP="004755F6">
            <w:pPr>
              <w:rPr>
                <w:lang w:val="en-GB"/>
              </w:rPr>
            </w:pPr>
            <w:r w:rsidRPr="00B73C0E">
              <w:rPr>
                <w:lang w:val="en-GB"/>
              </w:rPr>
              <w:t>Physician</w:t>
            </w:r>
          </w:p>
        </w:tc>
        <w:tc>
          <w:tcPr>
            <w:tcW w:w="5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2506" w14:textId="77777777" w:rsidR="004755F6" w:rsidRPr="00B73C0E" w:rsidRDefault="004755F6" w:rsidP="004755F6">
            <w:pPr>
              <w:rPr>
                <w:lang w:val="en-GB"/>
              </w:rPr>
            </w:pPr>
          </w:p>
        </w:tc>
      </w:tr>
      <w:tr w:rsidR="004755F6" w:rsidRPr="00B73C0E" w14:paraId="03A9BD9E" w14:textId="77777777" w:rsidTr="004755F6">
        <w:tc>
          <w:tcPr>
            <w:tcW w:w="1129" w:type="dxa"/>
          </w:tcPr>
          <w:p w14:paraId="1ACE51F6" w14:textId="188C41BC" w:rsidR="004755F6" w:rsidRPr="00B73C0E" w:rsidRDefault="004755F6" w:rsidP="004755F6">
            <w:pPr>
              <w:rPr>
                <w:lang w:val="en-GB"/>
              </w:rPr>
            </w:pPr>
            <w:r w:rsidRPr="00B73C0E">
              <w:rPr>
                <w:lang w:val="en-GB"/>
              </w:rPr>
              <w:t>Fasting</w:t>
            </w:r>
            <w:r w:rsidRPr="00B73C0E">
              <w:rPr>
                <w:rStyle w:val="FootnoteReference"/>
                <w:lang w:val="en-GB"/>
              </w:rPr>
              <w:footnoteReference w:id="1"/>
            </w:r>
            <w:r w:rsidRPr="00B73C0E">
              <w:rPr>
                <w:lang w:val="en-GB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99AE7C2" w14:textId="5A480DD4" w:rsidR="004755F6" w:rsidRPr="00B73C0E" w:rsidRDefault="004755F6" w:rsidP="004755F6">
            <w:pPr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Yes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82B1A50" w14:textId="194756A9" w:rsidR="004755F6" w:rsidRPr="00B73C0E" w:rsidRDefault="004755F6" w:rsidP="004755F6">
            <w:pPr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No</w:t>
            </w:r>
          </w:p>
        </w:tc>
        <w:tc>
          <w:tcPr>
            <w:tcW w:w="1984" w:type="dxa"/>
            <w:gridSpan w:val="2"/>
          </w:tcPr>
          <w:p w14:paraId="289D6800" w14:textId="77777777" w:rsidR="004755F6" w:rsidRPr="00B73C0E" w:rsidRDefault="004755F6" w:rsidP="004755F6">
            <w:pPr>
              <w:rPr>
                <w:lang w:val="en-GB"/>
              </w:rPr>
            </w:pPr>
          </w:p>
        </w:tc>
        <w:tc>
          <w:tcPr>
            <w:tcW w:w="5216" w:type="dxa"/>
            <w:gridSpan w:val="3"/>
            <w:tcBorders>
              <w:top w:val="single" w:sz="4" w:space="0" w:color="auto"/>
            </w:tcBorders>
          </w:tcPr>
          <w:p w14:paraId="39AB8212" w14:textId="77777777" w:rsidR="004755F6" w:rsidRPr="00B73C0E" w:rsidRDefault="004755F6" w:rsidP="004755F6">
            <w:pPr>
              <w:rPr>
                <w:lang w:val="en-GB"/>
              </w:rPr>
            </w:pPr>
          </w:p>
        </w:tc>
      </w:tr>
      <w:tr w:rsidR="004755F6" w:rsidRPr="00B73C0E" w14:paraId="3AF6B050" w14:textId="77777777" w:rsidTr="004755F6">
        <w:tc>
          <w:tcPr>
            <w:tcW w:w="1129" w:type="dxa"/>
          </w:tcPr>
          <w:p w14:paraId="685C2C73" w14:textId="09B70EB9" w:rsidR="004755F6" w:rsidRPr="00B73C0E" w:rsidRDefault="0016155B" w:rsidP="004755F6">
            <w:pPr>
              <w:rPr>
                <w:lang w:val="en-GB"/>
              </w:rPr>
            </w:pPr>
            <w:r w:rsidRPr="00B73C0E">
              <w:rPr>
                <w:lang w:val="en-GB"/>
              </w:rPr>
              <w:t>Centre</w:t>
            </w:r>
          </w:p>
        </w:tc>
        <w:tc>
          <w:tcPr>
            <w:tcW w:w="1134" w:type="dxa"/>
          </w:tcPr>
          <w:p w14:paraId="0A73659C" w14:textId="6EB5CB12" w:rsidR="004755F6" w:rsidRPr="00B73C0E" w:rsidRDefault="004755F6" w:rsidP="004755F6">
            <w:pPr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Zürich</w:t>
            </w:r>
          </w:p>
        </w:tc>
        <w:tc>
          <w:tcPr>
            <w:tcW w:w="993" w:type="dxa"/>
          </w:tcPr>
          <w:p w14:paraId="33222805" w14:textId="4F3C750A" w:rsidR="004755F6" w:rsidRPr="00B73C0E" w:rsidRDefault="004755F6" w:rsidP="004755F6">
            <w:pPr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Basel</w:t>
            </w:r>
          </w:p>
        </w:tc>
        <w:tc>
          <w:tcPr>
            <w:tcW w:w="992" w:type="dxa"/>
          </w:tcPr>
          <w:p w14:paraId="1E3777F9" w14:textId="5D62D214" w:rsidR="004755F6" w:rsidRPr="00B73C0E" w:rsidRDefault="004755F6" w:rsidP="004755F6">
            <w:pPr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Bern</w:t>
            </w:r>
          </w:p>
        </w:tc>
        <w:tc>
          <w:tcPr>
            <w:tcW w:w="992" w:type="dxa"/>
          </w:tcPr>
          <w:p w14:paraId="40662567" w14:textId="3322341D" w:rsidR="004755F6" w:rsidRPr="00B73C0E" w:rsidRDefault="004755F6" w:rsidP="004755F6">
            <w:pPr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Genf</w:t>
            </w:r>
          </w:p>
        </w:tc>
        <w:tc>
          <w:tcPr>
            <w:tcW w:w="1418" w:type="dxa"/>
          </w:tcPr>
          <w:p w14:paraId="4A743638" w14:textId="42361720" w:rsidR="004755F6" w:rsidRPr="00B73C0E" w:rsidRDefault="004755F6" w:rsidP="004755F6">
            <w:pPr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Lausanne</w:t>
            </w:r>
          </w:p>
        </w:tc>
        <w:tc>
          <w:tcPr>
            <w:tcW w:w="1134" w:type="dxa"/>
          </w:tcPr>
          <w:p w14:paraId="4A7483C6" w14:textId="0536CAA3" w:rsidR="004755F6" w:rsidRPr="00B73C0E" w:rsidRDefault="004755F6" w:rsidP="004755F6">
            <w:pPr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Lugano</w:t>
            </w:r>
          </w:p>
        </w:tc>
        <w:tc>
          <w:tcPr>
            <w:tcW w:w="2664" w:type="dxa"/>
          </w:tcPr>
          <w:p w14:paraId="29B5B53D" w14:textId="22088CE2" w:rsidR="004755F6" w:rsidRPr="00B73C0E" w:rsidRDefault="004755F6" w:rsidP="004755F6">
            <w:pPr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St. Gallen</w:t>
            </w:r>
          </w:p>
        </w:tc>
      </w:tr>
    </w:tbl>
    <w:p w14:paraId="27C44852" w14:textId="19983986" w:rsidR="00C3207B" w:rsidRPr="00B73C0E" w:rsidRDefault="00C66CA7" w:rsidP="00C66CA7">
      <w:pPr>
        <w:pStyle w:val="Heading2"/>
        <w:rPr>
          <w:lang w:val="en-GB"/>
        </w:rPr>
      </w:pPr>
      <w:r w:rsidRPr="00B73C0E">
        <w:rPr>
          <w:lang w:val="en-GB"/>
        </w:rPr>
        <w:t>standard tests</w:t>
      </w: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1139"/>
        <w:gridCol w:w="1559"/>
        <w:gridCol w:w="850"/>
        <w:gridCol w:w="1560"/>
        <w:gridCol w:w="850"/>
      </w:tblGrid>
      <w:tr w:rsidR="00CD1F3E" w:rsidRPr="00B73C0E" w14:paraId="12B3342A" w14:textId="77777777" w:rsidTr="000D02D6">
        <w:tc>
          <w:tcPr>
            <w:tcW w:w="3970" w:type="dxa"/>
            <w:tcBorders>
              <w:right w:val="single" w:sz="4" w:space="0" w:color="auto"/>
            </w:tcBorders>
          </w:tcPr>
          <w:p w14:paraId="3B5A40EC" w14:textId="42ECCB2E" w:rsidR="00C66CA7" w:rsidRPr="00B73C0E" w:rsidRDefault="00E05643" w:rsidP="00CD1F3E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Total Cholesterol (mmol/l)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6119" w14:textId="77777777" w:rsidR="00C66CA7" w:rsidRPr="00B73C0E" w:rsidRDefault="00C66CA7" w:rsidP="00CD1F3E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B8EBAE0" w14:textId="78720078" w:rsidR="00C66CA7" w:rsidRPr="00B73C0E" w:rsidRDefault="00C66CA7" w:rsidP="00CD1F3E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850" w:type="dxa"/>
          </w:tcPr>
          <w:p w14:paraId="4DA3DF18" w14:textId="77777777" w:rsidR="00C66CA7" w:rsidRPr="00B73C0E" w:rsidRDefault="00C66CA7" w:rsidP="00CD1F3E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1560" w:type="dxa"/>
            <w:tcBorders>
              <w:left w:val="nil"/>
            </w:tcBorders>
          </w:tcPr>
          <w:p w14:paraId="22B26CA5" w14:textId="77777777" w:rsidR="00C66CA7" w:rsidRPr="00B73C0E" w:rsidRDefault="00C66CA7" w:rsidP="00CD1F3E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850" w:type="dxa"/>
          </w:tcPr>
          <w:p w14:paraId="31FEB003" w14:textId="77777777" w:rsidR="00C66CA7" w:rsidRPr="00B73C0E" w:rsidRDefault="00C66CA7" w:rsidP="00CD1F3E">
            <w:pPr>
              <w:spacing w:before="0"/>
              <w:jc w:val="right"/>
              <w:rPr>
                <w:lang w:val="en-GB"/>
              </w:rPr>
            </w:pPr>
          </w:p>
        </w:tc>
      </w:tr>
      <w:tr w:rsidR="000D02D6" w:rsidRPr="00B73C0E" w14:paraId="479ACFC4" w14:textId="77777777" w:rsidTr="000D02D6">
        <w:tc>
          <w:tcPr>
            <w:tcW w:w="3970" w:type="dxa"/>
            <w:tcBorders>
              <w:right w:val="single" w:sz="4" w:space="0" w:color="auto"/>
            </w:tcBorders>
          </w:tcPr>
          <w:p w14:paraId="5F440F36" w14:textId="4888EC49" w:rsidR="000D02D6" w:rsidRPr="00B73C0E" w:rsidRDefault="000D02D6" w:rsidP="00CD1F3E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HDL Cholesterol (mmol/l)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674E" w14:textId="77777777" w:rsidR="000D02D6" w:rsidRPr="00B73C0E" w:rsidRDefault="000D02D6" w:rsidP="00CD1F3E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A6FE943" w14:textId="77777777" w:rsidR="000D02D6" w:rsidRPr="00B73C0E" w:rsidRDefault="000D02D6" w:rsidP="00CD1F3E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850" w:type="dxa"/>
          </w:tcPr>
          <w:p w14:paraId="42548595" w14:textId="77777777" w:rsidR="000D02D6" w:rsidRPr="00B73C0E" w:rsidRDefault="000D02D6" w:rsidP="00CD1F3E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1560" w:type="dxa"/>
            <w:tcBorders>
              <w:left w:val="nil"/>
            </w:tcBorders>
          </w:tcPr>
          <w:p w14:paraId="3F958197" w14:textId="77777777" w:rsidR="000D02D6" w:rsidRPr="00B73C0E" w:rsidRDefault="000D02D6" w:rsidP="00CD1F3E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850" w:type="dxa"/>
          </w:tcPr>
          <w:p w14:paraId="65995D3D" w14:textId="77777777" w:rsidR="000D02D6" w:rsidRPr="00B73C0E" w:rsidRDefault="000D02D6" w:rsidP="00CD1F3E">
            <w:pPr>
              <w:spacing w:before="0"/>
              <w:jc w:val="right"/>
              <w:rPr>
                <w:lang w:val="en-GB"/>
              </w:rPr>
            </w:pPr>
          </w:p>
        </w:tc>
      </w:tr>
      <w:tr w:rsidR="000D02D6" w:rsidRPr="00B73C0E" w14:paraId="30B1A53A" w14:textId="77777777" w:rsidTr="000D02D6">
        <w:tc>
          <w:tcPr>
            <w:tcW w:w="3970" w:type="dxa"/>
            <w:tcBorders>
              <w:right w:val="single" w:sz="4" w:space="0" w:color="auto"/>
            </w:tcBorders>
          </w:tcPr>
          <w:p w14:paraId="494179D1" w14:textId="0E5CB5E5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Triglycerides (mmol/l)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15E6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8B403A1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850" w:type="dxa"/>
          </w:tcPr>
          <w:p w14:paraId="1CFC00B2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1560" w:type="dxa"/>
            <w:tcBorders>
              <w:left w:val="nil"/>
            </w:tcBorders>
          </w:tcPr>
          <w:p w14:paraId="0AB371E7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850" w:type="dxa"/>
          </w:tcPr>
          <w:p w14:paraId="2125581A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</w:tr>
      <w:tr w:rsidR="000D02D6" w:rsidRPr="00B73C0E" w14:paraId="794796EC" w14:textId="77777777" w:rsidTr="000D02D6">
        <w:tc>
          <w:tcPr>
            <w:tcW w:w="3970" w:type="dxa"/>
            <w:tcBorders>
              <w:right w:val="single" w:sz="4" w:space="0" w:color="auto"/>
            </w:tcBorders>
          </w:tcPr>
          <w:p w14:paraId="7FE4F743" w14:textId="59EFC1D5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Glucose (mmol/l)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B489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990B487" w14:textId="1BE21223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850" w:type="dxa"/>
          </w:tcPr>
          <w:p w14:paraId="5F6A60D4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1560" w:type="dxa"/>
            <w:tcBorders>
              <w:left w:val="nil"/>
            </w:tcBorders>
          </w:tcPr>
          <w:p w14:paraId="0F11914A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850" w:type="dxa"/>
          </w:tcPr>
          <w:p w14:paraId="2FFF896B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</w:tr>
      <w:tr w:rsidR="000D02D6" w:rsidRPr="00B73C0E" w14:paraId="3DA89298" w14:textId="77777777" w:rsidTr="000D02D6">
        <w:tc>
          <w:tcPr>
            <w:tcW w:w="3970" w:type="dxa"/>
            <w:tcBorders>
              <w:right w:val="single" w:sz="4" w:space="0" w:color="auto"/>
            </w:tcBorders>
          </w:tcPr>
          <w:p w14:paraId="26C33B7B" w14:textId="693F4CD4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Uric acid (</w:t>
            </w:r>
            <w:r w:rsidRPr="00B73C0E">
              <w:rPr>
                <w:rFonts w:cstheme="minorHAnsi"/>
                <w:lang w:val="en-GB"/>
              </w:rPr>
              <w:t>µ</w:t>
            </w:r>
            <w:r w:rsidRPr="00B73C0E">
              <w:rPr>
                <w:lang w:val="en-GB"/>
              </w:rPr>
              <w:t>mol/l)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B7E6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114C0B5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431A48B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1560" w:type="dxa"/>
          </w:tcPr>
          <w:p w14:paraId="7F82123A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C0241F1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</w:tr>
      <w:tr w:rsidR="000D02D6" w:rsidRPr="00B73C0E" w14:paraId="095D6959" w14:textId="77777777" w:rsidTr="000D02D6">
        <w:tc>
          <w:tcPr>
            <w:tcW w:w="3970" w:type="dxa"/>
            <w:tcBorders>
              <w:right w:val="single" w:sz="4" w:space="0" w:color="auto"/>
            </w:tcBorders>
          </w:tcPr>
          <w:p w14:paraId="070C951C" w14:textId="7907E602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  <w:proofErr w:type="spellStart"/>
            <w:r w:rsidRPr="00B73C0E">
              <w:rPr>
                <w:lang w:val="en-GB"/>
              </w:rPr>
              <w:t>Alanin</w:t>
            </w:r>
            <w:proofErr w:type="spellEnd"/>
            <w:r w:rsidRPr="00B73C0E">
              <w:rPr>
                <w:lang w:val="en-GB"/>
              </w:rPr>
              <w:t>-Aminotransferase (IU/l)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F604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DAABCAF" w14:textId="179FFBAB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Inferior limit</w:t>
            </w:r>
            <w:r w:rsidRPr="00B73C0E">
              <w:rPr>
                <w:rStyle w:val="FootnoteReference"/>
                <w:lang w:val="en-GB"/>
              </w:rPr>
              <w:footnoteReference w:id="2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7F7B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5C87FE7" w14:textId="23278D5E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Superior limit</w:t>
            </w:r>
            <w:r w:rsidRPr="00B73C0E">
              <w:rPr>
                <w:vertAlign w:val="superscript"/>
                <w:lang w:val="en-GB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A22C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</w:tr>
      <w:tr w:rsidR="000D02D6" w:rsidRPr="00B73C0E" w14:paraId="2A3646D3" w14:textId="77777777" w:rsidTr="000D02D6">
        <w:tc>
          <w:tcPr>
            <w:tcW w:w="3970" w:type="dxa"/>
            <w:tcBorders>
              <w:right w:val="single" w:sz="4" w:space="0" w:color="auto"/>
            </w:tcBorders>
          </w:tcPr>
          <w:p w14:paraId="5F9F3C5E" w14:textId="37177DBF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 xml:space="preserve">Alk. </w:t>
            </w:r>
            <w:proofErr w:type="spellStart"/>
            <w:r w:rsidRPr="00B73C0E">
              <w:rPr>
                <w:lang w:val="en-GB"/>
              </w:rPr>
              <w:t>Phosphatate</w:t>
            </w:r>
            <w:proofErr w:type="spellEnd"/>
            <w:r w:rsidRPr="00B73C0E">
              <w:rPr>
                <w:lang w:val="en-GB"/>
              </w:rPr>
              <w:t xml:space="preserve"> (IU/l)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D576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E98FE9C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E6C927F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1560" w:type="dxa"/>
          </w:tcPr>
          <w:p w14:paraId="163CD43A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6A6707D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</w:tr>
      <w:tr w:rsidR="000D02D6" w:rsidRPr="00B73C0E" w14:paraId="63BE7649" w14:textId="77777777" w:rsidTr="000D02D6">
        <w:tc>
          <w:tcPr>
            <w:tcW w:w="3970" w:type="dxa"/>
            <w:tcBorders>
              <w:right w:val="single" w:sz="4" w:space="0" w:color="auto"/>
            </w:tcBorders>
          </w:tcPr>
          <w:p w14:paraId="7F47D734" w14:textId="434E9A91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Creatinine (</w:t>
            </w:r>
            <w:proofErr w:type="spellStart"/>
            <w:r w:rsidRPr="00B73C0E">
              <w:rPr>
                <w:lang w:val="en-GB"/>
              </w:rPr>
              <w:t>umol</w:t>
            </w:r>
            <w:proofErr w:type="spellEnd"/>
            <w:r w:rsidRPr="00B73C0E">
              <w:rPr>
                <w:lang w:val="en-GB"/>
              </w:rPr>
              <w:t>/l)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DBD5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8592A42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850" w:type="dxa"/>
          </w:tcPr>
          <w:p w14:paraId="3FB70271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1560" w:type="dxa"/>
          </w:tcPr>
          <w:p w14:paraId="6AE57912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850" w:type="dxa"/>
          </w:tcPr>
          <w:p w14:paraId="0062A772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</w:tr>
    </w:tbl>
    <w:p w14:paraId="7FE37D3A" w14:textId="7A79BCE8" w:rsidR="00C66CA7" w:rsidRPr="00B73C0E" w:rsidRDefault="00297009" w:rsidP="00297009">
      <w:pPr>
        <w:pStyle w:val="Heading2"/>
        <w:rPr>
          <w:lang w:val="en-GB"/>
        </w:rPr>
      </w:pPr>
      <w:r w:rsidRPr="00B73C0E">
        <w:rPr>
          <w:lang w:val="en-GB"/>
        </w:rPr>
        <w:t>additional tests to be recorded for the same labdate</w:t>
      </w: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4"/>
        <w:gridCol w:w="1178"/>
        <w:gridCol w:w="1417"/>
        <w:gridCol w:w="851"/>
        <w:gridCol w:w="1701"/>
        <w:gridCol w:w="850"/>
        <w:gridCol w:w="685"/>
      </w:tblGrid>
      <w:tr w:rsidR="00297009" w:rsidRPr="00B73C0E" w14:paraId="42707447" w14:textId="77777777" w:rsidTr="000D02D6">
        <w:trPr>
          <w:jc w:val="right"/>
        </w:trPr>
        <w:tc>
          <w:tcPr>
            <w:tcW w:w="3784" w:type="dxa"/>
            <w:tcBorders>
              <w:right w:val="single" w:sz="4" w:space="0" w:color="auto"/>
            </w:tcBorders>
          </w:tcPr>
          <w:p w14:paraId="5D56E9D2" w14:textId="523F0590" w:rsidR="00297009" w:rsidRPr="00B73C0E" w:rsidRDefault="00297009" w:rsidP="00CD1F3E">
            <w:pPr>
              <w:spacing w:before="0"/>
              <w:jc w:val="right"/>
              <w:rPr>
                <w:lang w:val="en-GB"/>
              </w:rPr>
            </w:pPr>
            <w:proofErr w:type="spellStart"/>
            <w:r w:rsidRPr="00B73C0E">
              <w:rPr>
                <w:lang w:val="en-GB"/>
              </w:rPr>
              <w:t>Albumine</w:t>
            </w:r>
            <w:proofErr w:type="spellEnd"/>
            <w:r w:rsidRPr="00B73C0E">
              <w:rPr>
                <w:lang w:val="en-GB"/>
              </w:rPr>
              <w:t xml:space="preserve"> (g/l)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042A" w14:textId="77777777" w:rsidR="00297009" w:rsidRPr="00B73C0E" w:rsidRDefault="00297009" w:rsidP="008804E3">
            <w:pPr>
              <w:spacing w:before="0"/>
              <w:rPr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5A8DA828" w14:textId="56C53E40" w:rsidR="00297009" w:rsidRPr="00B73C0E" w:rsidRDefault="00297009" w:rsidP="008804E3">
            <w:pPr>
              <w:spacing w:before="0"/>
              <w:rPr>
                <w:lang w:val="en-GB"/>
              </w:rPr>
            </w:pPr>
          </w:p>
        </w:tc>
        <w:tc>
          <w:tcPr>
            <w:tcW w:w="851" w:type="dxa"/>
          </w:tcPr>
          <w:p w14:paraId="0778EBC3" w14:textId="77777777" w:rsidR="00297009" w:rsidRPr="00B73C0E" w:rsidRDefault="00297009" w:rsidP="008804E3">
            <w:pPr>
              <w:spacing w:before="0"/>
              <w:rPr>
                <w:lang w:val="en-GB"/>
              </w:rPr>
            </w:pPr>
          </w:p>
        </w:tc>
        <w:tc>
          <w:tcPr>
            <w:tcW w:w="1701" w:type="dxa"/>
          </w:tcPr>
          <w:p w14:paraId="44F95A87" w14:textId="77777777" w:rsidR="00297009" w:rsidRPr="00B73C0E" w:rsidRDefault="00297009" w:rsidP="008804E3">
            <w:pPr>
              <w:spacing w:before="0"/>
              <w:rPr>
                <w:lang w:val="en-GB"/>
              </w:rPr>
            </w:pPr>
          </w:p>
        </w:tc>
        <w:tc>
          <w:tcPr>
            <w:tcW w:w="1535" w:type="dxa"/>
            <w:gridSpan w:val="2"/>
          </w:tcPr>
          <w:p w14:paraId="2D12B9D9" w14:textId="77777777" w:rsidR="00297009" w:rsidRPr="00B73C0E" w:rsidRDefault="00297009" w:rsidP="008804E3">
            <w:pPr>
              <w:spacing w:before="0"/>
              <w:rPr>
                <w:lang w:val="en-GB"/>
              </w:rPr>
            </w:pPr>
          </w:p>
        </w:tc>
      </w:tr>
      <w:tr w:rsidR="00297009" w:rsidRPr="00B73C0E" w14:paraId="7BE4DA67" w14:textId="77777777" w:rsidTr="000D02D6">
        <w:trPr>
          <w:jc w:val="right"/>
        </w:trPr>
        <w:tc>
          <w:tcPr>
            <w:tcW w:w="3784" w:type="dxa"/>
            <w:tcBorders>
              <w:right w:val="single" w:sz="4" w:space="0" w:color="auto"/>
            </w:tcBorders>
          </w:tcPr>
          <w:p w14:paraId="6F299557" w14:textId="7953A4EC" w:rsidR="00297009" w:rsidRPr="00B73C0E" w:rsidRDefault="00297009" w:rsidP="00CD1F3E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Amylase (U/l)</w:t>
            </w:r>
            <w:r w:rsidRPr="00B73C0E">
              <w:rPr>
                <w:rStyle w:val="FootnoteReference"/>
                <w:lang w:val="en-GB"/>
              </w:rPr>
              <w:footnoteReference w:id="3"/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2ABC" w14:textId="77777777" w:rsidR="00297009" w:rsidRPr="00B73C0E" w:rsidRDefault="00297009" w:rsidP="008804E3">
            <w:pPr>
              <w:spacing w:before="0"/>
              <w:rPr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769B3926" w14:textId="77777777" w:rsidR="00297009" w:rsidRPr="00B73C0E" w:rsidRDefault="00297009" w:rsidP="008804E3">
            <w:pPr>
              <w:spacing w:before="0"/>
              <w:rPr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BEC5241" w14:textId="77777777" w:rsidR="00297009" w:rsidRPr="00B73C0E" w:rsidRDefault="00297009" w:rsidP="008804E3">
            <w:pPr>
              <w:spacing w:before="0"/>
              <w:rPr>
                <w:lang w:val="en-GB"/>
              </w:rPr>
            </w:pPr>
          </w:p>
        </w:tc>
        <w:tc>
          <w:tcPr>
            <w:tcW w:w="1701" w:type="dxa"/>
          </w:tcPr>
          <w:p w14:paraId="741C4D5E" w14:textId="77777777" w:rsidR="00297009" w:rsidRPr="00B73C0E" w:rsidRDefault="00297009" w:rsidP="008804E3">
            <w:pPr>
              <w:spacing w:before="0"/>
              <w:rPr>
                <w:lang w:val="en-GB"/>
              </w:rPr>
            </w:pPr>
          </w:p>
        </w:tc>
        <w:tc>
          <w:tcPr>
            <w:tcW w:w="1535" w:type="dxa"/>
            <w:gridSpan w:val="2"/>
          </w:tcPr>
          <w:p w14:paraId="7CD11378" w14:textId="77777777" w:rsidR="00297009" w:rsidRPr="00B73C0E" w:rsidRDefault="00297009" w:rsidP="008804E3">
            <w:pPr>
              <w:spacing w:before="0"/>
              <w:rPr>
                <w:lang w:val="en-GB"/>
              </w:rPr>
            </w:pPr>
          </w:p>
        </w:tc>
      </w:tr>
      <w:tr w:rsidR="000D02D6" w:rsidRPr="00B73C0E" w14:paraId="245317E4" w14:textId="77777777" w:rsidTr="000D02D6">
        <w:trPr>
          <w:gridAfter w:val="1"/>
          <w:wAfter w:w="685" w:type="dxa"/>
          <w:jc w:val="right"/>
        </w:trPr>
        <w:tc>
          <w:tcPr>
            <w:tcW w:w="3784" w:type="dxa"/>
            <w:tcBorders>
              <w:right w:val="single" w:sz="4" w:space="0" w:color="auto"/>
            </w:tcBorders>
          </w:tcPr>
          <w:p w14:paraId="159B8C58" w14:textId="499427FE" w:rsidR="00297009" w:rsidRPr="00B73C0E" w:rsidRDefault="00297009" w:rsidP="00CD1F3E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Aspartate aminotransferase (U/l)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C73E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DDF3CA4" w14:textId="3778F6E1" w:rsidR="00297009" w:rsidRPr="00B73C0E" w:rsidRDefault="00297009" w:rsidP="00CD1F3E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Inferior limit</w:t>
            </w:r>
            <w:r w:rsidRPr="00B73C0E">
              <w:rPr>
                <w:vertAlign w:val="superscript"/>
                <w:lang w:val="en-GB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0C03" w14:textId="77777777" w:rsidR="00297009" w:rsidRPr="00B73C0E" w:rsidRDefault="00297009" w:rsidP="00CD1F3E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6A79DE9" w14:textId="71428349" w:rsidR="00297009" w:rsidRPr="00B73C0E" w:rsidRDefault="00297009" w:rsidP="00CD1F3E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Superior limit</w:t>
            </w:r>
            <w:r w:rsidRPr="00B73C0E">
              <w:rPr>
                <w:vertAlign w:val="superscript"/>
                <w:lang w:val="en-GB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F726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</w:tr>
      <w:tr w:rsidR="00297009" w:rsidRPr="00B73C0E" w14:paraId="50DC63EC" w14:textId="77777777" w:rsidTr="000D02D6">
        <w:trPr>
          <w:gridAfter w:val="1"/>
          <w:wAfter w:w="685" w:type="dxa"/>
          <w:jc w:val="right"/>
        </w:trPr>
        <w:tc>
          <w:tcPr>
            <w:tcW w:w="3784" w:type="dxa"/>
            <w:tcBorders>
              <w:right w:val="single" w:sz="4" w:space="0" w:color="auto"/>
            </w:tcBorders>
          </w:tcPr>
          <w:p w14:paraId="22C84A51" w14:textId="1007E868" w:rsidR="00297009" w:rsidRPr="00B73C0E" w:rsidRDefault="00297009" w:rsidP="00CD1F3E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Bicarbonate (mmol/l)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B9A6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06FA064D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0D06827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  <w:tc>
          <w:tcPr>
            <w:tcW w:w="1701" w:type="dxa"/>
          </w:tcPr>
          <w:p w14:paraId="16387224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E7F9DFB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</w:tr>
      <w:tr w:rsidR="00297009" w:rsidRPr="00B73C0E" w14:paraId="0C9239BD" w14:textId="77777777" w:rsidTr="000D02D6">
        <w:trPr>
          <w:gridAfter w:val="1"/>
          <w:wAfter w:w="685" w:type="dxa"/>
          <w:jc w:val="right"/>
        </w:trPr>
        <w:tc>
          <w:tcPr>
            <w:tcW w:w="3784" w:type="dxa"/>
            <w:tcBorders>
              <w:right w:val="single" w:sz="4" w:space="0" w:color="auto"/>
            </w:tcBorders>
          </w:tcPr>
          <w:p w14:paraId="31F2485A" w14:textId="5AA3D0B2" w:rsidR="00297009" w:rsidRPr="00B73C0E" w:rsidRDefault="00297009" w:rsidP="00CD1F3E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Chlore (mmol/l)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6296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6A8EFAF" w14:textId="2DD6E6FF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  <w:tc>
          <w:tcPr>
            <w:tcW w:w="851" w:type="dxa"/>
          </w:tcPr>
          <w:p w14:paraId="39FFC239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  <w:tc>
          <w:tcPr>
            <w:tcW w:w="1701" w:type="dxa"/>
          </w:tcPr>
          <w:p w14:paraId="23CAE0A5" w14:textId="3D2E21E3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3918EEE9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</w:tr>
      <w:tr w:rsidR="00297009" w:rsidRPr="00B73C0E" w14:paraId="2D5E7C59" w14:textId="77777777" w:rsidTr="000D02D6">
        <w:trPr>
          <w:gridAfter w:val="1"/>
          <w:wAfter w:w="685" w:type="dxa"/>
          <w:jc w:val="right"/>
        </w:trPr>
        <w:tc>
          <w:tcPr>
            <w:tcW w:w="3784" w:type="dxa"/>
            <w:tcBorders>
              <w:right w:val="single" w:sz="4" w:space="0" w:color="auto"/>
            </w:tcBorders>
          </w:tcPr>
          <w:p w14:paraId="60BDBA03" w14:textId="605A6FED" w:rsidR="00297009" w:rsidRPr="00B73C0E" w:rsidRDefault="00297009" w:rsidP="00CD1F3E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Lipase (U/l)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E153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35F21DFF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  <w:tc>
          <w:tcPr>
            <w:tcW w:w="851" w:type="dxa"/>
          </w:tcPr>
          <w:p w14:paraId="2475883F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  <w:tc>
          <w:tcPr>
            <w:tcW w:w="1701" w:type="dxa"/>
          </w:tcPr>
          <w:p w14:paraId="4BF88CBD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193BFCD0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</w:tr>
      <w:tr w:rsidR="00297009" w:rsidRPr="00B73C0E" w14:paraId="0FDEF456" w14:textId="77777777" w:rsidTr="000D02D6">
        <w:trPr>
          <w:gridAfter w:val="1"/>
          <w:wAfter w:w="685" w:type="dxa"/>
          <w:jc w:val="right"/>
        </w:trPr>
        <w:tc>
          <w:tcPr>
            <w:tcW w:w="3784" w:type="dxa"/>
            <w:tcBorders>
              <w:right w:val="single" w:sz="4" w:space="0" w:color="auto"/>
            </w:tcBorders>
          </w:tcPr>
          <w:p w14:paraId="1CD5326F" w14:textId="66352850" w:rsidR="00297009" w:rsidRPr="00B73C0E" w:rsidRDefault="00297009" w:rsidP="00CD1F3E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Sodium (mmol/l)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8678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7BF81A3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  <w:tc>
          <w:tcPr>
            <w:tcW w:w="851" w:type="dxa"/>
          </w:tcPr>
          <w:p w14:paraId="78DD0E19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  <w:tc>
          <w:tcPr>
            <w:tcW w:w="1701" w:type="dxa"/>
          </w:tcPr>
          <w:p w14:paraId="5372C4A6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74EEFFF9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</w:tr>
      <w:tr w:rsidR="00297009" w:rsidRPr="00B73C0E" w14:paraId="3FD5FDFF" w14:textId="77777777" w:rsidTr="000D02D6">
        <w:trPr>
          <w:gridAfter w:val="1"/>
          <w:wAfter w:w="685" w:type="dxa"/>
          <w:jc w:val="right"/>
        </w:trPr>
        <w:tc>
          <w:tcPr>
            <w:tcW w:w="3784" w:type="dxa"/>
            <w:tcBorders>
              <w:right w:val="single" w:sz="4" w:space="0" w:color="auto"/>
            </w:tcBorders>
          </w:tcPr>
          <w:p w14:paraId="4FD4A482" w14:textId="7CF7963E" w:rsidR="00297009" w:rsidRPr="00B73C0E" w:rsidRDefault="00297009" w:rsidP="00CD1F3E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Total Bilirubin (</w:t>
            </w:r>
            <w:proofErr w:type="spellStart"/>
            <w:r w:rsidRPr="00B73C0E">
              <w:rPr>
                <w:lang w:val="en-GB"/>
              </w:rPr>
              <w:t>umol</w:t>
            </w:r>
            <w:proofErr w:type="spellEnd"/>
            <w:r w:rsidRPr="00B73C0E">
              <w:rPr>
                <w:lang w:val="en-GB"/>
              </w:rPr>
              <w:t>/l)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F67B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4B778BB3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  <w:tc>
          <w:tcPr>
            <w:tcW w:w="851" w:type="dxa"/>
          </w:tcPr>
          <w:p w14:paraId="443722A6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  <w:tc>
          <w:tcPr>
            <w:tcW w:w="1701" w:type="dxa"/>
          </w:tcPr>
          <w:p w14:paraId="1239253B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355603A1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</w:tr>
    </w:tbl>
    <w:p w14:paraId="2B51113C" w14:textId="58E25AD3" w:rsidR="000C0F2B" w:rsidRPr="00B73C0E" w:rsidRDefault="000C0F2B" w:rsidP="00297009">
      <w:pPr>
        <w:rPr>
          <w:lang w:val="en-GB"/>
        </w:rPr>
      </w:pPr>
    </w:p>
    <w:p w14:paraId="2047C091" w14:textId="579A4E71" w:rsidR="006F427A" w:rsidRPr="00B73C0E" w:rsidRDefault="000C0F2B" w:rsidP="00064BBD">
      <w:pPr>
        <w:spacing w:after="200" w:line="276" w:lineRule="auto"/>
        <w:rPr>
          <w:lang w:val="en-GB"/>
        </w:rPr>
      </w:pPr>
      <w:r w:rsidRPr="00B73C0E">
        <w:rPr>
          <w:lang w:val="en-GB"/>
        </w:rPr>
        <w:br w:type="page"/>
      </w:r>
    </w:p>
    <w:sectPr w:rsidR="006F427A" w:rsidRPr="00B73C0E" w:rsidSect="008611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B6290" w14:textId="77777777" w:rsidR="000A3252" w:rsidRDefault="000A3252" w:rsidP="00E11F4E">
      <w:pPr>
        <w:spacing w:before="0"/>
      </w:pPr>
      <w:r>
        <w:separator/>
      </w:r>
    </w:p>
  </w:endnote>
  <w:endnote w:type="continuationSeparator" w:id="0">
    <w:p w14:paraId="617E06EB" w14:textId="77777777" w:rsidR="000A3252" w:rsidRDefault="000A3252" w:rsidP="00E11F4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5DECA" w14:textId="77777777" w:rsidR="000A3252" w:rsidRDefault="000A3252" w:rsidP="00E11F4E">
      <w:pPr>
        <w:spacing w:before="0"/>
      </w:pPr>
      <w:r>
        <w:separator/>
      </w:r>
    </w:p>
  </w:footnote>
  <w:footnote w:type="continuationSeparator" w:id="0">
    <w:p w14:paraId="09CCD47F" w14:textId="77777777" w:rsidR="000A3252" w:rsidRDefault="000A3252" w:rsidP="00E11F4E">
      <w:pPr>
        <w:spacing w:before="0"/>
      </w:pPr>
      <w:r>
        <w:continuationSeparator/>
      </w:r>
    </w:p>
  </w:footnote>
  <w:footnote w:id="1">
    <w:p w14:paraId="57C28790" w14:textId="77777777" w:rsidR="004755F6" w:rsidRPr="00C3207B" w:rsidRDefault="004755F6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C3207B">
        <w:rPr>
          <w:lang w:val="en-US"/>
        </w:rPr>
        <w:t xml:space="preserve"> </w:t>
      </w:r>
      <w:r>
        <w:rPr>
          <w:lang w:val="en-US"/>
        </w:rPr>
        <w:t>At the time of venipuncture</w:t>
      </w:r>
    </w:p>
  </w:footnote>
  <w:footnote w:id="2">
    <w:p w14:paraId="6F869A32" w14:textId="27F415D3" w:rsidR="000D02D6" w:rsidRPr="00E05643" w:rsidRDefault="000D02D6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297009">
        <w:rPr>
          <w:lang w:val="en-US"/>
        </w:rPr>
        <w:t xml:space="preserve"> </w:t>
      </w:r>
      <w:r>
        <w:rPr>
          <w:lang w:val="en-US"/>
        </w:rPr>
        <w:t>Of the normal range</w:t>
      </w:r>
    </w:p>
  </w:footnote>
  <w:footnote w:id="3">
    <w:p w14:paraId="18EAF443" w14:textId="7CFE88C6" w:rsidR="00297009" w:rsidRPr="00297009" w:rsidRDefault="00297009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297009">
        <w:rPr>
          <w:lang w:val="en-US"/>
        </w:rPr>
        <w:t xml:space="preserve"> </w:t>
      </w:r>
      <w:r>
        <w:rPr>
          <w:lang w:val="en-US"/>
        </w:rPr>
        <w:t>Usually pancreatic amylase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63E4D"/>
    <w:multiLevelType w:val="hybridMultilevel"/>
    <w:tmpl w:val="89CCEAAC"/>
    <w:lvl w:ilvl="0" w:tplc="A53A4222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57A33"/>
    <w:multiLevelType w:val="hybridMultilevel"/>
    <w:tmpl w:val="B2E6934E"/>
    <w:lvl w:ilvl="0" w:tplc="44C46BF2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27122">
    <w:abstractNumId w:val="1"/>
  </w:num>
  <w:num w:numId="2" w16cid:durableId="61997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F4E"/>
    <w:rsid w:val="00014974"/>
    <w:rsid w:val="00015A15"/>
    <w:rsid w:val="00020D21"/>
    <w:rsid w:val="00030B5C"/>
    <w:rsid w:val="0003542C"/>
    <w:rsid w:val="00037C3D"/>
    <w:rsid w:val="00041A57"/>
    <w:rsid w:val="00045B68"/>
    <w:rsid w:val="00046EF3"/>
    <w:rsid w:val="00047325"/>
    <w:rsid w:val="00047ECB"/>
    <w:rsid w:val="00056972"/>
    <w:rsid w:val="000621D8"/>
    <w:rsid w:val="00064BBD"/>
    <w:rsid w:val="000650D5"/>
    <w:rsid w:val="00066E94"/>
    <w:rsid w:val="00067EA4"/>
    <w:rsid w:val="00070A90"/>
    <w:rsid w:val="00077BBB"/>
    <w:rsid w:val="000826D4"/>
    <w:rsid w:val="0008520B"/>
    <w:rsid w:val="00093D32"/>
    <w:rsid w:val="00096ED4"/>
    <w:rsid w:val="000A3252"/>
    <w:rsid w:val="000B52C8"/>
    <w:rsid w:val="000B6329"/>
    <w:rsid w:val="000B6C51"/>
    <w:rsid w:val="000C0F2B"/>
    <w:rsid w:val="000C2042"/>
    <w:rsid w:val="000D02D6"/>
    <w:rsid w:val="000E2123"/>
    <w:rsid w:val="000E6CB7"/>
    <w:rsid w:val="00103CF2"/>
    <w:rsid w:val="00121CBD"/>
    <w:rsid w:val="0012473F"/>
    <w:rsid w:val="00125430"/>
    <w:rsid w:val="0012724C"/>
    <w:rsid w:val="00127B8B"/>
    <w:rsid w:val="001311CB"/>
    <w:rsid w:val="00132403"/>
    <w:rsid w:val="001426C0"/>
    <w:rsid w:val="001441A7"/>
    <w:rsid w:val="0016155B"/>
    <w:rsid w:val="0016587F"/>
    <w:rsid w:val="00173B87"/>
    <w:rsid w:val="001742D2"/>
    <w:rsid w:val="001813C3"/>
    <w:rsid w:val="0018728D"/>
    <w:rsid w:val="00191EE7"/>
    <w:rsid w:val="001942A5"/>
    <w:rsid w:val="001A3F56"/>
    <w:rsid w:val="001C4769"/>
    <w:rsid w:val="001D3CBB"/>
    <w:rsid w:val="001D40E0"/>
    <w:rsid w:val="001E5B6D"/>
    <w:rsid w:val="00214B58"/>
    <w:rsid w:val="00217052"/>
    <w:rsid w:val="00220E66"/>
    <w:rsid w:val="00225714"/>
    <w:rsid w:val="00235100"/>
    <w:rsid w:val="00240A36"/>
    <w:rsid w:val="00243E77"/>
    <w:rsid w:val="002524C0"/>
    <w:rsid w:val="00252934"/>
    <w:rsid w:val="00252EB2"/>
    <w:rsid w:val="00263776"/>
    <w:rsid w:val="002640F2"/>
    <w:rsid w:val="00265A5E"/>
    <w:rsid w:val="00266ADA"/>
    <w:rsid w:val="00282BA2"/>
    <w:rsid w:val="002914DD"/>
    <w:rsid w:val="00292C3E"/>
    <w:rsid w:val="00295B60"/>
    <w:rsid w:val="00297009"/>
    <w:rsid w:val="002975AB"/>
    <w:rsid w:val="002A498F"/>
    <w:rsid w:val="002B07CF"/>
    <w:rsid w:val="002D6BB6"/>
    <w:rsid w:val="002F17E0"/>
    <w:rsid w:val="002F200D"/>
    <w:rsid w:val="003141EF"/>
    <w:rsid w:val="00314AE4"/>
    <w:rsid w:val="00321EFB"/>
    <w:rsid w:val="00324419"/>
    <w:rsid w:val="00326276"/>
    <w:rsid w:val="00334202"/>
    <w:rsid w:val="003436E6"/>
    <w:rsid w:val="0035476B"/>
    <w:rsid w:val="00354E48"/>
    <w:rsid w:val="00364E28"/>
    <w:rsid w:val="003767C1"/>
    <w:rsid w:val="00385A0D"/>
    <w:rsid w:val="00392FEC"/>
    <w:rsid w:val="003A358B"/>
    <w:rsid w:val="003B0972"/>
    <w:rsid w:val="003B379A"/>
    <w:rsid w:val="003C6B17"/>
    <w:rsid w:val="003D2ADF"/>
    <w:rsid w:val="003E51DD"/>
    <w:rsid w:val="003F092A"/>
    <w:rsid w:val="003F3420"/>
    <w:rsid w:val="00403605"/>
    <w:rsid w:val="00405660"/>
    <w:rsid w:val="00407D39"/>
    <w:rsid w:val="00411569"/>
    <w:rsid w:val="00411E27"/>
    <w:rsid w:val="004127E3"/>
    <w:rsid w:val="004143FD"/>
    <w:rsid w:val="00421482"/>
    <w:rsid w:val="00445E38"/>
    <w:rsid w:val="0044751D"/>
    <w:rsid w:val="00450A04"/>
    <w:rsid w:val="0045639A"/>
    <w:rsid w:val="00461CC9"/>
    <w:rsid w:val="00466D9D"/>
    <w:rsid w:val="00467771"/>
    <w:rsid w:val="004708E7"/>
    <w:rsid w:val="004736C0"/>
    <w:rsid w:val="004755F6"/>
    <w:rsid w:val="0047763C"/>
    <w:rsid w:val="00485C1A"/>
    <w:rsid w:val="00487667"/>
    <w:rsid w:val="004A740D"/>
    <w:rsid w:val="004B573C"/>
    <w:rsid w:val="004D29AA"/>
    <w:rsid w:val="004D2BD8"/>
    <w:rsid w:val="004D74DC"/>
    <w:rsid w:val="004E6196"/>
    <w:rsid w:val="004E6584"/>
    <w:rsid w:val="004F0BAC"/>
    <w:rsid w:val="004F4D0B"/>
    <w:rsid w:val="00521D49"/>
    <w:rsid w:val="00524123"/>
    <w:rsid w:val="00526FF0"/>
    <w:rsid w:val="00530B31"/>
    <w:rsid w:val="00533684"/>
    <w:rsid w:val="00583579"/>
    <w:rsid w:val="0058706B"/>
    <w:rsid w:val="005918B9"/>
    <w:rsid w:val="00596164"/>
    <w:rsid w:val="005A4AB6"/>
    <w:rsid w:val="005A6E4E"/>
    <w:rsid w:val="005B0D58"/>
    <w:rsid w:val="005B52C7"/>
    <w:rsid w:val="005C20E7"/>
    <w:rsid w:val="005C5117"/>
    <w:rsid w:val="005D6BB8"/>
    <w:rsid w:val="005D75FF"/>
    <w:rsid w:val="005D79C1"/>
    <w:rsid w:val="005E0702"/>
    <w:rsid w:val="005E2B62"/>
    <w:rsid w:val="005E4D37"/>
    <w:rsid w:val="006025DB"/>
    <w:rsid w:val="00624885"/>
    <w:rsid w:val="006322B8"/>
    <w:rsid w:val="006322EC"/>
    <w:rsid w:val="00632394"/>
    <w:rsid w:val="006451C5"/>
    <w:rsid w:val="006541C1"/>
    <w:rsid w:val="006570ED"/>
    <w:rsid w:val="00662B07"/>
    <w:rsid w:val="00664105"/>
    <w:rsid w:val="00673D9A"/>
    <w:rsid w:val="006773EC"/>
    <w:rsid w:val="00680BBE"/>
    <w:rsid w:val="00682F0E"/>
    <w:rsid w:val="00683510"/>
    <w:rsid w:val="00685B1D"/>
    <w:rsid w:val="006903CD"/>
    <w:rsid w:val="00690889"/>
    <w:rsid w:val="00693269"/>
    <w:rsid w:val="006A3AE6"/>
    <w:rsid w:val="006B10E8"/>
    <w:rsid w:val="006C2730"/>
    <w:rsid w:val="006C2A8A"/>
    <w:rsid w:val="006C5514"/>
    <w:rsid w:val="006D0042"/>
    <w:rsid w:val="006F427A"/>
    <w:rsid w:val="006F7AE5"/>
    <w:rsid w:val="0070616C"/>
    <w:rsid w:val="00712A30"/>
    <w:rsid w:val="0071391E"/>
    <w:rsid w:val="00715189"/>
    <w:rsid w:val="00722B65"/>
    <w:rsid w:val="00734DBE"/>
    <w:rsid w:val="00735D34"/>
    <w:rsid w:val="00742B82"/>
    <w:rsid w:val="007440E7"/>
    <w:rsid w:val="00744533"/>
    <w:rsid w:val="00764010"/>
    <w:rsid w:val="007672D3"/>
    <w:rsid w:val="0077384B"/>
    <w:rsid w:val="00783E39"/>
    <w:rsid w:val="00786A2B"/>
    <w:rsid w:val="00787174"/>
    <w:rsid w:val="00797431"/>
    <w:rsid w:val="007A574A"/>
    <w:rsid w:val="007A73AD"/>
    <w:rsid w:val="007B05FC"/>
    <w:rsid w:val="007B0E58"/>
    <w:rsid w:val="007B5A63"/>
    <w:rsid w:val="007C752A"/>
    <w:rsid w:val="007D7772"/>
    <w:rsid w:val="007E7318"/>
    <w:rsid w:val="007F1068"/>
    <w:rsid w:val="007F6BE5"/>
    <w:rsid w:val="00816A3A"/>
    <w:rsid w:val="00816D20"/>
    <w:rsid w:val="00820C60"/>
    <w:rsid w:val="0083045A"/>
    <w:rsid w:val="00830FAE"/>
    <w:rsid w:val="008327CF"/>
    <w:rsid w:val="00855AE3"/>
    <w:rsid w:val="0086065C"/>
    <w:rsid w:val="0086112C"/>
    <w:rsid w:val="008827D0"/>
    <w:rsid w:val="00896F54"/>
    <w:rsid w:val="00897EBB"/>
    <w:rsid w:val="008A0694"/>
    <w:rsid w:val="008A6A5F"/>
    <w:rsid w:val="008C5203"/>
    <w:rsid w:val="008E65B7"/>
    <w:rsid w:val="008E7723"/>
    <w:rsid w:val="008F6F64"/>
    <w:rsid w:val="0090055D"/>
    <w:rsid w:val="00905CBF"/>
    <w:rsid w:val="009061FA"/>
    <w:rsid w:val="009070D7"/>
    <w:rsid w:val="009074EA"/>
    <w:rsid w:val="00914EF7"/>
    <w:rsid w:val="00916400"/>
    <w:rsid w:val="009169E5"/>
    <w:rsid w:val="0093118C"/>
    <w:rsid w:val="00936C22"/>
    <w:rsid w:val="00973DD8"/>
    <w:rsid w:val="00980920"/>
    <w:rsid w:val="00986D9C"/>
    <w:rsid w:val="0098791E"/>
    <w:rsid w:val="0099195A"/>
    <w:rsid w:val="00993894"/>
    <w:rsid w:val="009B19AF"/>
    <w:rsid w:val="009B34A7"/>
    <w:rsid w:val="009B6CDC"/>
    <w:rsid w:val="009B7143"/>
    <w:rsid w:val="009B78CD"/>
    <w:rsid w:val="009D3419"/>
    <w:rsid w:val="009D4AFB"/>
    <w:rsid w:val="009D65BA"/>
    <w:rsid w:val="009D7E0E"/>
    <w:rsid w:val="009E795C"/>
    <w:rsid w:val="00A04D87"/>
    <w:rsid w:val="00A06AF9"/>
    <w:rsid w:val="00A16150"/>
    <w:rsid w:val="00A31471"/>
    <w:rsid w:val="00A32090"/>
    <w:rsid w:val="00A3342F"/>
    <w:rsid w:val="00A414D8"/>
    <w:rsid w:val="00A42B25"/>
    <w:rsid w:val="00A5509E"/>
    <w:rsid w:val="00A610C0"/>
    <w:rsid w:val="00A6785B"/>
    <w:rsid w:val="00A71728"/>
    <w:rsid w:val="00A7293E"/>
    <w:rsid w:val="00A87688"/>
    <w:rsid w:val="00A9276F"/>
    <w:rsid w:val="00A9365D"/>
    <w:rsid w:val="00A97F83"/>
    <w:rsid w:val="00AA1979"/>
    <w:rsid w:val="00AB2481"/>
    <w:rsid w:val="00AC251E"/>
    <w:rsid w:val="00AC42B6"/>
    <w:rsid w:val="00AC7E7E"/>
    <w:rsid w:val="00AF2075"/>
    <w:rsid w:val="00AF345F"/>
    <w:rsid w:val="00B0346B"/>
    <w:rsid w:val="00B25DC3"/>
    <w:rsid w:val="00B30CB4"/>
    <w:rsid w:val="00B44908"/>
    <w:rsid w:val="00B465FD"/>
    <w:rsid w:val="00B53EBC"/>
    <w:rsid w:val="00B6146B"/>
    <w:rsid w:val="00B657B2"/>
    <w:rsid w:val="00B73C0E"/>
    <w:rsid w:val="00B84EF1"/>
    <w:rsid w:val="00B8681A"/>
    <w:rsid w:val="00B94FD8"/>
    <w:rsid w:val="00B96FFD"/>
    <w:rsid w:val="00BA00D2"/>
    <w:rsid w:val="00BA0922"/>
    <w:rsid w:val="00BB36D2"/>
    <w:rsid w:val="00BC08C2"/>
    <w:rsid w:val="00BC127C"/>
    <w:rsid w:val="00BC18E2"/>
    <w:rsid w:val="00BC2615"/>
    <w:rsid w:val="00BC378C"/>
    <w:rsid w:val="00BC5B37"/>
    <w:rsid w:val="00BC6737"/>
    <w:rsid w:val="00BD1DA3"/>
    <w:rsid w:val="00BE2600"/>
    <w:rsid w:val="00BE60DF"/>
    <w:rsid w:val="00BF2EF1"/>
    <w:rsid w:val="00C0457D"/>
    <w:rsid w:val="00C06AEA"/>
    <w:rsid w:val="00C12D67"/>
    <w:rsid w:val="00C1565E"/>
    <w:rsid w:val="00C15DAD"/>
    <w:rsid w:val="00C3207B"/>
    <w:rsid w:val="00C329ED"/>
    <w:rsid w:val="00C33FA3"/>
    <w:rsid w:val="00C36167"/>
    <w:rsid w:val="00C414A2"/>
    <w:rsid w:val="00C424FE"/>
    <w:rsid w:val="00C5193A"/>
    <w:rsid w:val="00C614B2"/>
    <w:rsid w:val="00C66CA7"/>
    <w:rsid w:val="00C828FB"/>
    <w:rsid w:val="00C92D9C"/>
    <w:rsid w:val="00CA2AE3"/>
    <w:rsid w:val="00CA5E80"/>
    <w:rsid w:val="00CA7F11"/>
    <w:rsid w:val="00CC1734"/>
    <w:rsid w:val="00CC1A20"/>
    <w:rsid w:val="00CC442D"/>
    <w:rsid w:val="00CD0775"/>
    <w:rsid w:val="00CD1F3E"/>
    <w:rsid w:val="00CE09CA"/>
    <w:rsid w:val="00CE44AA"/>
    <w:rsid w:val="00D13CB2"/>
    <w:rsid w:val="00D2150F"/>
    <w:rsid w:val="00D21EF8"/>
    <w:rsid w:val="00D31B7A"/>
    <w:rsid w:val="00D3515D"/>
    <w:rsid w:val="00D46D10"/>
    <w:rsid w:val="00D52D2C"/>
    <w:rsid w:val="00D607E2"/>
    <w:rsid w:val="00D62F66"/>
    <w:rsid w:val="00D7161A"/>
    <w:rsid w:val="00D82035"/>
    <w:rsid w:val="00D83AEA"/>
    <w:rsid w:val="00D852CB"/>
    <w:rsid w:val="00D96F8D"/>
    <w:rsid w:val="00D96FF7"/>
    <w:rsid w:val="00DA53F3"/>
    <w:rsid w:val="00DA5F62"/>
    <w:rsid w:val="00DB24C0"/>
    <w:rsid w:val="00DB2A59"/>
    <w:rsid w:val="00DB6705"/>
    <w:rsid w:val="00DC5A10"/>
    <w:rsid w:val="00DC73DC"/>
    <w:rsid w:val="00DC7801"/>
    <w:rsid w:val="00DE655A"/>
    <w:rsid w:val="00E006D4"/>
    <w:rsid w:val="00E02C54"/>
    <w:rsid w:val="00E05643"/>
    <w:rsid w:val="00E11F4E"/>
    <w:rsid w:val="00E16A02"/>
    <w:rsid w:val="00E17773"/>
    <w:rsid w:val="00E20A60"/>
    <w:rsid w:val="00E25053"/>
    <w:rsid w:val="00E30D06"/>
    <w:rsid w:val="00E3373A"/>
    <w:rsid w:val="00E351DD"/>
    <w:rsid w:val="00E3520F"/>
    <w:rsid w:val="00E405D5"/>
    <w:rsid w:val="00E42D27"/>
    <w:rsid w:val="00E431AD"/>
    <w:rsid w:val="00E43A95"/>
    <w:rsid w:val="00E56EBE"/>
    <w:rsid w:val="00E612BF"/>
    <w:rsid w:val="00E65010"/>
    <w:rsid w:val="00E6731B"/>
    <w:rsid w:val="00E767E8"/>
    <w:rsid w:val="00E77BC6"/>
    <w:rsid w:val="00E82053"/>
    <w:rsid w:val="00E82803"/>
    <w:rsid w:val="00E90776"/>
    <w:rsid w:val="00E928C1"/>
    <w:rsid w:val="00E97109"/>
    <w:rsid w:val="00EA66E2"/>
    <w:rsid w:val="00EA7998"/>
    <w:rsid w:val="00EB132A"/>
    <w:rsid w:val="00EB3BC7"/>
    <w:rsid w:val="00EB7FA4"/>
    <w:rsid w:val="00EC3603"/>
    <w:rsid w:val="00ED3D62"/>
    <w:rsid w:val="00ED7180"/>
    <w:rsid w:val="00EF2C7E"/>
    <w:rsid w:val="00EF559E"/>
    <w:rsid w:val="00EF5EAC"/>
    <w:rsid w:val="00EF78F4"/>
    <w:rsid w:val="00F118B4"/>
    <w:rsid w:val="00F15588"/>
    <w:rsid w:val="00F21198"/>
    <w:rsid w:val="00F21478"/>
    <w:rsid w:val="00F274F8"/>
    <w:rsid w:val="00F34573"/>
    <w:rsid w:val="00F4186D"/>
    <w:rsid w:val="00F42236"/>
    <w:rsid w:val="00F47857"/>
    <w:rsid w:val="00F55AD4"/>
    <w:rsid w:val="00F676CC"/>
    <w:rsid w:val="00F707C1"/>
    <w:rsid w:val="00F715A4"/>
    <w:rsid w:val="00F7235E"/>
    <w:rsid w:val="00F8210F"/>
    <w:rsid w:val="00F83A97"/>
    <w:rsid w:val="00F84824"/>
    <w:rsid w:val="00FA1A54"/>
    <w:rsid w:val="00FB64B9"/>
    <w:rsid w:val="00FB70FD"/>
    <w:rsid w:val="00FC77CD"/>
    <w:rsid w:val="00FD35B0"/>
    <w:rsid w:val="00FD6D88"/>
    <w:rsid w:val="00FF27DF"/>
    <w:rsid w:val="00FF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8ED463"/>
  <w15:chartTrackingRefBased/>
  <w15:docId w15:val="{AF419F89-1891-5840-82A1-5B0D44C0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18C"/>
    <w:pPr>
      <w:spacing w:after="0" w:line="240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14A2"/>
    <w:pPr>
      <w:pBdr>
        <w:top w:val="single" w:sz="24" w:space="0" w:color="004286" w:themeColor="accent1"/>
        <w:left w:val="single" w:sz="24" w:space="0" w:color="004286" w:themeColor="accent1"/>
        <w:bottom w:val="single" w:sz="24" w:space="0" w:color="004286" w:themeColor="accent1"/>
        <w:right w:val="single" w:sz="24" w:space="0" w:color="004286" w:themeColor="accent1"/>
      </w:pBdr>
      <w:shd w:val="clear" w:color="auto" w:fill="004286" w:themeFill="accent1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14A2"/>
    <w:pPr>
      <w:pBdr>
        <w:top w:val="single" w:sz="24" w:space="0" w:color="B3D8FF" w:themeColor="accent1" w:themeTint="33"/>
        <w:left w:val="single" w:sz="24" w:space="0" w:color="B3D8FF" w:themeColor="accent1" w:themeTint="33"/>
        <w:bottom w:val="single" w:sz="24" w:space="0" w:color="B3D8FF" w:themeColor="accent1" w:themeTint="33"/>
        <w:right w:val="single" w:sz="24" w:space="0" w:color="B3D8FF" w:themeColor="accent1" w:themeTint="33"/>
      </w:pBdr>
      <w:shd w:val="clear" w:color="auto" w:fill="B3D8FF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14A2"/>
    <w:pPr>
      <w:pBdr>
        <w:top w:val="single" w:sz="6" w:space="2" w:color="004286" w:themeColor="accent1"/>
        <w:left w:val="single" w:sz="6" w:space="2" w:color="004286" w:themeColor="accent1"/>
      </w:pBdr>
      <w:spacing w:before="300"/>
      <w:outlineLvl w:val="2"/>
    </w:pPr>
    <w:rPr>
      <w:caps/>
      <w:color w:val="00204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14A2"/>
    <w:pPr>
      <w:pBdr>
        <w:top w:val="dotted" w:sz="6" w:space="2" w:color="004286" w:themeColor="accent1"/>
        <w:left w:val="dotted" w:sz="6" w:space="2" w:color="004286" w:themeColor="accent1"/>
      </w:pBdr>
      <w:spacing w:before="300"/>
      <w:outlineLvl w:val="3"/>
    </w:pPr>
    <w:rPr>
      <w:caps/>
      <w:color w:val="00316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14A2"/>
    <w:pPr>
      <w:pBdr>
        <w:bottom w:val="single" w:sz="6" w:space="1" w:color="004286" w:themeColor="accent1"/>
      </w:pBdr>
      <w:spacing w:before="300"/>
      <w:outlineLvl w:val="4"/>
    </w:pPr>
    <w:rPr>
      <w:caps/>
      <w:color w:val="00316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14A2"/>
    <w:pPr>
      <w:pBdr>
        <w:bottom w:val="dotted" w:sz="6" w:space="1" w:color="004286" w:themeColor="accent1"/>
      </w:pBdr>
      <w:spacing w:before="300"/>
      <w:outlineLvl w:val="5"/>
    </w:pPr>
    <w:rPr>
      <w:caps/>
      <w:color w:val="00316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14A2"/>
    <w:pPr>
      <w:spacing w:before="300"/>
      <w:outlineLvl w:val="6"/>
    </w:pPr>
    <w:rPr>
      <w:caps/>
      <w:color w:val="00316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14A2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14A2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4A2"/>
    <w:rPr>
      <w:b/>
      <w:bCs/>
      <w:caps/>
      <w:color w:val="FFFFFF" w:themeColor="background1"/>
      <w:spacing w:val="15"/>
      <w:shd w:val="clear" w:color="auto" w:fill="00428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C414A2"/>
    <w:rPr>
      <w:caps/>
      <w:spacing w:val="15"/>
      <w:shd w:val="clear" w:color="auto" w:fill="B3D8F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C414A2"/>
    <w:rPr>
      <w:caps/>
      <w:color w:val="00204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C414A2"/>
    <w:rPr>
      <w:caps/>
      <w:color w:val="00316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14A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14A2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414A2"/>
    <w:rPr>
      <w:b/>
      <w:bCs/>
      <w:color w:val="00316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414A2"/>
    <w:pPr>
      <w:spacing w:before="0"/>
      <w:jc w:val="center"/>
    </w:pPr>
    <w:rPr>
      <w:b/>
      <w:bCs/>
      <w:caps/>
      <w:color w:val="17406D" w:themeColor="text2"/>
      <w:spacing w:val="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414A2"/>
    <w:rPr>
      <w:b/>
      <w:bCs/>
      <w:caps/>
      <w:color w:val="17406D" w:themeColor="text2"/>
      <w:spacing w:val="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14A2"/>
    <w:pPr>
      <w:pBdr>
        <w:top w:val="single" w:sz="4" w:space="1" w:color="004286"/>
        <w:left w:val="single" w:sz="4" w:space="4" w:color="004286"/>
        <w:bottom w:val="single" w:sz="4" w:space="1" w:color="004286"/>
        <w:right w:val="single" w:sz="4" w:space="4" w:color="004286"/>
        <w:between w:val="single" w:sz="4" w:space="1" w:color="004286"/>
        <w:bar w:val="single" w:sz="4" w:color="004286"/>
      </w:pBdr>
      <w:spacing w:after="1000"/>
      <w:jc w:val="center"/>
    </w:pPr>
    <w:rPr>
      <w:caps/>
      <w:color w:val="004286" w:themeColor="accent1"/>
      <w:spacing w:val="10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14A2"/>
    <w:rPr>
      <w:caps/>
      <w:color w:val="004286" w:themeColor="accent1"/>
      <w:spacing w:val="10"/>
      <w:sz w:val="28"/>
    </w:rPr>
  </w:style>
  <w:style w:type="character" w:styleId="Strong">
    <w:name w:val="Strong"/>
    <w:uiPriority w:val="22"/>
    <w:qFormat/>
    <w:rsid w:val="00C414A2"/>
    <w:rPr>
      <w:b/>
      <w:bCs/>
    </w:rPr>
  </w:style>
  <w:style w:type="character" w:styleId="Emphasis">
    <w:name w:val="Emphasis"/>
    <w:uiPriority w:val="20"/>
    <w:qFormat/>
    <w:rsid w:val="00C414A2"/>
    <w:rPr>
      <w:caps/>
      <w:color w:val="002042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C414A2"/>
    <w:pPr>
      <w:spacing w:before="0"/>
    </w:pPr>
  </w:style>
  <w:style w:type="character" w:customStyle="1" w:styleId="NoSpacingChar">
    <w:name w:val="No Spacing Char"/>
    <w:basedOn w:val="DefaultParagraphFont"/>
    <w:link w:val="NoSpacing"/>
    <w:uiPriority w:val="1"/>
    <w:rsid w:val="00C414A2"/>
  </w:style>
  <w:style w:type="paragraph" w:styleId="ListParagraph">
    <w:name w:val="List Paragraph"/>
    <w:basedOn w:val="Normal"/>
    <w:uiPriority w:val="34"/>
    <w:qFormat/>
    <w:rsid w:val="00C414A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414A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414A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14A2"/>
    <w:pPr>
      <w:pBdr>
        <w:top w:val="single" w:sz="4" w:space="10" w:color="004286" w:themeColor="accent1"/>
        <w:left w:val="single" w:sz="4" w:space="10" w:color="004286" w:themeColor="accent1"/>
      </w:pBdr>
      <w:ind w:left="1296" w:right="1152"/>
      <w:jc w:val="both"/>
    </w:pPr>
    <w:rPr>
      <w:i/>
      <w:iCs/>
      <w:color w:val="00428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14A2"/>
    <w:rPr>
      <w:i/>
      <w:iCs/>
      <w:color w:val="004286" w:themeColor="accent1"/>
    </w:rPr>
  </w:style>
  <w:style w:type="character" w:styleId="SubtleEmphasis">
    <w:name w:val="Subtle Emphasis"/>
    <w:uiPriority w:val="19"/>
    <w:qFormat/>
    <w:rsid w:val="00C414A2"/>
    <w:rPr>
      <w:i/>
      <w:iCs/>
      <w:color w:val="002042" w:themeColor="accent1" w:themeShade="7F"/>
    </w:rPr>
  </w:style>
  <w:style w:type="character" w:styleId="IntenseEmphasis">
    <w:name w:val="Intense Emphasis"/>
    <w:uiPriority w:val="21"/>
    <w:qFormat/>
    <w:rsid w:val="00C414A2"/>
    <w:rPr>
      <w:b/>
      <w:bCs/>
      <w:caps/>
      <w:color w:val="002042" w:themeColor="accent1" w:themeShade="7F"/>
      <w:spacing w:val="10"/>
    </w:rPr>
  </w:style>
  <w:style w:type="character" w:styleId="SubtleReference">
    <w:name w:val="Subtle Reference"/>
    <w:uiPriority w:val="31"/>
    <w:qFormat/>
    <w:rsid w:val="00C414A2"/>
    <w:rPr>
      <w:b/>
      <w:bCs/>
      <w:color w:val="004286" w:themeColor="accent1"/>
    </w:rPr>
  </w:style>
  <w:style w:type="character" w:styleId="IntenseReference">
    <w:name w:val="Intense Reference"/>
    <w:uiPriority w:val="32"/>
    <w:qFormat/>
    <w:rsid w:val="00C414A2"/>
    <w:rPr>
      <w:b/>
      <w:bCs/>
      <w:i/>
      <w:iCs/>
      <w:caps/>
      <w:color w:val="004286" w:themeColor="accent1"/>
    </w:rPr>
  </w:style>
  <w:style w:type="character" w:styleId="BookTitle">
    <w:name w:val="Book Title"/>
    <w:uiPriority w:val="33"/>
    <w:qFormat/>
    <w:rsid w:val="00C414A2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414A2"/>
    <w:pPr>
      <w:outlineLvl w:val="9"/>
    </w:pPr>
  </w:style>
  <w:style w:type="character" w:styleId="FootnoteReference">
    <w:name w:val="footnote reference"/>
    <w:semiHidden/>
    <w:rsid w:val="00E11F4E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E11F4E"/>
    <w:pPr>
      <w:ind w:left="142" w:hanging="142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E11F4E"/>
    <w:rPr>
      <w:rFonts w:eastAsiaTheme="minorEastAsia"/>
      <w:sz w:val="16"/>
    </w:rPr>
  </w:style>
  <w:style w:type="table" w:styleId="TableGrid">
    <w:name w:val="Table Grid"/>
    <w:basedOn w:val="TableNormal"/>
    <w:uiPriority w:val="39"/>
    <w:rsid w:val="00E11F4E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3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1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0428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7E77A9-693D-406F-8A88-51DFD80CE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795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Benic</dc:creator>
  <cp:keywords/>
  <dc:description/>
  <cp:lastModifiedBy>Katja Benic</cp:lastModifiedBy>
  <cp:revision>309</cp:revision>
  <dcterms:created xsi:type="dcterms:W3CDTF">2023-09-11T06:54:00Z</dcterms:created>
  <dcterms:modified xsi:type="dcterms:W3CDTF">2026-07-10T12:56:00Z</dcterms:modified>
</cp:coreProperties>
</file>