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551"/>
        <w:gridCol w:w="1289"/>
        <w:gridCol w:w="1710"/>
        <w:gridCol w:w="2529"/>
      </w:tblGrid>
      <w:tr w:rsidR="00573997">
        <w:trPr>
          <w:cantSplit/>
          <w:trHeight w:val="916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3997" w:rsidRDefault="00573997" w:rsidP="000052E2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t>FUP</w:t>
            </w: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br/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997" w:rsidRDefault="00573997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573997" w:rsidRDefault="00573997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MoCHiV</w:t>
            </w:r>
            <w:proofErr w:type="spellEnd"/>
            <w:r>
              <w:rPr>
                <w:rFonts w:ascii="Arial" w:hAnsi="Arial"/>
                <w:sz w:val="24"/>
                <w:lang w:val="en-US"/>
              </w:rPr>
              <w:t>)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997" w:rsidRDefault="00573997" w:rsidP="0047160E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Page 1/</w:t>
            </w:r>
            <w:r w:rsidR="000363A1">
              <w:rPr>
                <w:rFonts w:ascii="Arial" w:hAnsi="Arial"/>
                <w:sz w:val="24"/>
                <w:lang w:val="en-US"/>
              </w:rPr>
              <w:t>3</w:t>
            </w:r>
          </w:p>
          <w:p w:rsidR="00573997" w:rsidRDefault="00C609F5" w:rsidP="001B6481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V4</w:t>
            </w:r>
            <w:r w:rsidR="00573997">
              <w:rPr>
                <w:rFonts w:ascii="Arial" w:hAnsi="Arial"/>
                <w:lang w:val="en-US"/>
              </w:rPr>
              <w:t xml:space="preserve"> [</w:t>
            </w:r>
            <w:r>
              <w:rPr>
                <w:rFonts w:ascii="Arial" w:hAnsi="Arial"/>
                <w:lang w:val="en-US"/>
              </w:rPr>
              <w:t>06</w:t>
            </w:r>
            <w:r w:rsidR="00573997">
              <w:rPr>
                <w:rFonts w:ascii="Arial" w:hAnsi="Arial"/>
                <w:lang w:val="en-US"/>
              </w:rPr>
              <w:t>/</w:t>
            </w:r>
            <w:r w:rsidR="00366E55">
              <w:rPr>
                <w:rFonts w:ascii="Arial" w:hAnsi="Arial"/>
                <w:lang w:val="en-US"/>
              </w:rPr>
              <w:t>1</w:t>
            </w:r>
            <w:r w:rsidR="001B6481">
              <w:rPr>
                <w:rFonts w:ascii="Arial" w:hAnsi="Arial"/>
                <w:lang w:val="en-US"/>
              </w:rPr>
              <w:t>7</w:t>
            </w:r>
            <w:r w:rsidR="00573997">
              <w:rPr>
                <w:rFonts w:ascii="Arial" w:hAnsi="Arial"/>
                <w:lang w:val="en-US"/>
              </w:rPr>
              <w:t>]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 w:rsidP="00C96248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Number child</w:t>
            </w:r>
            <w:r>
              <w:rPr>
                <w:rFonts w:ascii="Arial" w:hAnsi="Arial"/>
                <w:b/>
                <w:sz w:val="28"/>
                <w:lang w:val="en-US"/>
              </w:rPr>
              <w:br/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berschrift2"/>
              <w:rPr>
                <w:sz w:val="22"/>
                <w:lang w:val="en-US"/>
              </w:rPr>
            </w:pPr>
          </w:p>
          <w:p w:rsidR="00573997" w:rsidRDefault="00573997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</w:p>
        </w:tc>
      </w:tr>
    </w:tbl>
    <w:p w:rsidR="00573997" w:rsidRDefault="00573997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FFFFFF"/>
        <w:spacing w:before="80"/>
        <w:rPr>
          <w:b/>
          <w:bCs/>
          <w:lang w:val="en-GB"/>
        </w:rPr>
      </w:pPr>
      <w:r>
        <w:rPr>
          <w:b/>
          <w:bCs/>
          <w:lang w:val="en-GB"/>
        </w:rPr>
        <w:t xml:space="preserve">This questionnaire has to </w:t>
      </w:r>
      <w:proofErr w:type="gramStart"/>
      <w:r>
        <w:rPr>
          <w:b/>
          <w:bCs/>
          <w:lang w:val="en-GB"/>
        </w:rPr>
        <w:t>be filled-out</w:t>
      </w:r>
      <w:proofErr w:type="gramEnd"/>
      <w:r>
        <w:rPr>
          <w:b/>
          <w:bCs/>
          <w:lang w:val="en-GB"/>
        </w:rPr>
        <w:t xml:space="preserve"> for an uninfected child (page 1) yearly and for an infected child </w:t>
      </w:r>
      <w:r w:rsidR="00C96248">
        <w:rPr>
          <w:b/>
          <w:bCs/>
          <w:lang w:val="en-GB"/>
        </w:rPr>
        <w:br/>
      </w:r>
      <w:r>
        <w:rPr>
          <w:b/>
          <w:bCs/>
          <w:lang w:val="en-GB"/>
        </w:rPr>
        <w:t>ever</w:t>
      </w:r>
      <w:r w:rsidR="001732BC">
        <w:rPr>
          <w:b/>
          <w:bCs/>
          <w:lang w:val="en-GB"/>
        </w:rPr>
        <w:t xml:space="preserve">y 6 months (all pages). Send the form </w:t>
      </w:r>
      <w:r>
        <w:rPr>
          <w:b/>
          <w:bCs/>
          <w:lang w:val="en-GB"/>
        </w:rPr>
        <w:t>to the local data manager.</w:t>
      </w:r>
    </w:p>
    <w:p w:rsidR="00573997" w:rsidRDefault="00573997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0" w:color="auto"/>
        </w:pBdr>
        <w:shd w:val="pct10" w:color="auto" w:fill="FFFFFF"/>
        <w:spacing w:before="80"/>
        <w:rPr>
          <w:b/>
          <w:bCs/>
          <w:lang w:val="en-GB"/>
        </w:rPr>
      </w:pPr>
      <w:r>
        <w:rPr>
          <w:b/>
          <w:bCs/>
          <w:lang w:val="en-GB"/>
        </w:rPr>
        <w:t xml:space="preserve">Note that an additional form has to </w:t>
      </w:r>
      <w:proofErr w:type="gramStart"/>
      <w:r>
        <w:rPr>
          <w:b/>
          <w:bCs/>
          <w:lang w:val="en-GB"/>
        </w:rPr>
        <w:t>be com</w:t>
      </w:r>
      <w:r w:rsidR="00C96248">
        <w:rPr>
          <w:b/>
          <w:bCs/>
          <w:lang w:val="en-GB"/>
        </w:rPr>
        <w:t>pleted</w:t>
      </w:r>
      <w:proofErr w:type="gramEnd"/>
      <w:r w:rsidR="00C96248">
        <w:rPr>
          <w:b/>
          <w:bCs/>
          <w:lang w:val="en-GB"/>
        </w:rPr>
        <w:t xml:space="preserve"> at the age of two years. </w:t>
      </w:r>
      <w:r>
        <w:rPr>
          <w:b/>
          <w:bCs/>
          <w:lang w:val="en-GB"/>
        </w:rPr>
        <w:t xml:space="preserve"> Keep a copy in the patient chart</w:t>
      </w:r>
    </w:p>
    <w:p w:rsidR="00573997" w:rsidRDefault="00573997">
      <w:pPr>
        <w:pStyle w:val="ifyesabstand"/>
        <w:jc w:val="both"/>
        <w:rPr>
          <w:rFonts w:ascii="Arial" w:hAnsi="Arial"/>
          <w:b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544"/>
      </w:tblGrid>
      <w:tr w:rsidR="00573997">
        <w:trPr>
          <w:cantSplit/>
        </w:trPr>
        <w:tc>
          <w:tcPr>
            <w:tcW w:w="2905" w:type="dxa"/>
            <w:tcBorders>
              <w:right w:val="single" w:sz="12" w:space="0" w:color="auto"/>
            </w:tcBorders>
          </w:tcPr>
          <w:p w:rsidR="00573997" w:rsidRDefault="00573997">
            <w:pPr>
              <w:rPr>
                <w:sz w:val="32"/>
                <w:lang w:val="en-GB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C96248" w:rsidP="00C9624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Stamp of reporting physician</w:t>
            </w:r>
          </w:p>
          <w:p w:rsidR="00CA1743" w:rsidRDefault="00CA1743" w:rsidP="00C96248">
            <w:pPr>
              <w:jc w:val="center"/>
              <w:rPr>
                <w:b/>
                <w:bCs/>
                <w:lang w:val="en-GB"/>
              </w:rPr>
            </w:pPr>
          </w:p>
          <w:p w:rsidR="00CA1743" w:rsidRDefault="00CA1743" w:rsidP="00CA1743">
            <w:pPr>
              <w:jc w:val="center"/>
              <w:rPr>
                <w:sz w:val="32"/>
                <w:lang w:val="en-GB"/>
              </w:rPr>
            </w:pPr>
          </w:p>
        </w:tc>
      </w:tr>
      <w:tr w:rsidR="00573997">
        <w:trPr>
          <w:cantSplit/>
        </w:trPr>
        <w:tc>
          <w:tcPr>
            <w:tcW w:w="2905" w:type="dxa"/>
            <w:tcBorders>
              <w:right w:val="single" w:sz="12" w:space="0" w:color="auto"/>
            </w:tcBorders>
          </w:tcPr>
          <w:p w:rsidR="00573997" w:rsidRDefault="00573997">
            <w:pPr>
              <w:rPr>
                <w:sz w:val="32"/>
                <w:lang w:val="en-GB"/>
              </w:rPr>
            </w:pPr>
          </w:p>
          <w:p w:rsidR="00573997" w:rsidRDefault="00573997">
            <w:pPr>
              <w:rPr>
                <w:sz w:val="32"/>
                <w:lang w:val="en-GB"/>
              </w:rPr>
            </w:pPr>
          </w:p>
          <w:p w:rsidR="00573997" w:rsidRDefault="00573997">
            <w:pPr>
              <w:rPr>
                <w:sz w:val="32"/>
                <w:lang w:val="en-GB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rPr>
                <w:sz w:val="32"/>
                <w:lang w:val="en-GB"/>
              </w:rPr>
            </w:pPr>
          </w:p>
        </w:tc>
      </w:tr>
    </w:tbl>
    <w:p w:rsidR="00573997" w:rsidRDefault="00573997">
      <w:pPr>
        <w:pStyle w:val="ifyesabstand"/>
        <w:jc w:val="both"/>
        <w:rPr>
          <w:rFonts w:ascii="Arial" w:hAnsi="Arial"/>
          <w:b/>
          <w:lang w:val="en-GB"/>
        </w:rPr>
      </w:pPr>
    </w:p>
    <w:p w:rsidR="00573997" w:rsidRDefault="00573997">
      <w:pPr>
        <w:pStyle w:val="ifyesabstand"/>
        <w:jc w:val="both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 xml:space="preserve">Date when the patient was seen </w:t>
      </w:r>
      <w:r>
        <w:rPr>
          <w:bCs/>
          <w:sz w:val="18"/>
          <w:lang w:val="en-GB"/>
        </w:rPr>
        <w:t>(</w:t>
      </w:r>
      <w:proofErr w:type="spellStart"/>
      <w:r>
        <w:rPr>
          <w:bCs/>
          <w:sz w:val="18"/>
          <w:lang w:val="en-GB"/>
        </w:rPr>
        <w:t>dd</w:t>
      </w:r>
      <w:proofErr w:type="spellEnd"/>
      <w:r>
        <w:rPr>
          <w:bCs/>
          <w:sz w:val="18"/>
          <w:lang w:val="en-GB"/>
        </w:rPr>
        <w:t>/mm/</w:t>
      </w:r>
      <w:proofErr w:type="spellStart"/>
      <w:r>
        <w:rPr>
          <w:bCs/>
          <w:sz w:val="18"/>
          <w:lang w:val="en-GB"/>
        </w:rPr>
        <w:t>yy</w:t>
      </w:r>
      <w:proofErr w:type="spellEnd"/>
      <w:r>
        <w:rPr>
          <w:bCs/>
          <w:sz w:val="18"/>
          <w:lang w:val="en-GB"/>
        </w:rPr>
        <w:t>)</w:t>
      </w:r>
      <w:r>
        <w:rPr>
          <w:bCs/>
          <w:sz w:val="24"/>
          <w:lang w:val="en-GB"/>
        </w:rPr>
        <w:t>:</w:t>
      </w:r>
      <w:r>
        <w:rPr>
          <w:rFonts w:ascii="Arial" w:hAnsi="Arial"/>
          <w:b/>
          <w:sz w:val="24"/>
          <w:lang w:val="en-GB"/>
        </w:rPr>
        <w:t xml:space="preserve"> _____________</w:t>
      </w:r>
      <w:r>
        <w:rPr>
          <w:rFonts w:ascii="Arial" w:hAnsi="Arial"/>
          <w:b/>
          <w:sz w:val="24"/>
          <w:lang w:val="en-GB"/>
        </w:rPr>
        <w:br/>
      </w:r>
      <w:r>
        <w:rPr>
          <w:rFonts w:ascii="Arial" w:hAnsi="Arial"/>
          <w:b/>
          <w:sz w:val="24"/>
          <w:lang w:val="en-GB"/>
        </w:rPr>
        <w:br/>
        <w:t>A. Anthropometry and social situation at visit date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450"/>
        <w:gridCol w:w="450"/>
        <w:gridCol w:w="283"/>
        <w:gridCol w:w="141"/>
        <w:gridCol w:w="26"/>
        <w:gridCol w:w="258"/>
        <w:gridCol w:w="141"/>
        <w:gridCol w:w="425"/>
        <w:gridCol w:w="285"/>
        <w:gridCol w:w="2265"/>
        <w:gridCol w:w="144"/>
        <w:gridCol w:w="851"/>
      </w:tblGrid>
      <w:tr w:rsidR="00573997">
        <w:trPr>
          <w:cantSplit/>
          <w:trHeight w:val="289"/>
        </w:trPr>
        <w:tc>
          <w:tcPr>
            <w:tcW w:w="38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                         Weight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3997" w:rsidRDefault="00573997">
            <w:pPr>
              <w:pStyle w:val="ifyesabstand"/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Percentiles</w:t>
            </w:r>
            <w:r>
              <w:rPr>
                <w:rStyle w:val="Funotenzeichen"/>
                <w:b/>
                <w:lang w:val="en-GB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573997">
        <w:trPr>
          <w:gridAfter w:val="2"/>
          <w:wAfter w:w="995" w:type="dxa"/>
          <w:cantSplit/>
          <w:trHeight w:val="168"/>
        </w:trPr>
        <w:tc>
          <w:tcPr>
            <w:tcW w:w="85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ifyesabstand"/>
              <w:rPr>
                <w:b/>
                <w:lang w:val="en-GB"/>
              </w:rPr>
            </w:pPr>
          </w:p>
        </w:tc>
      </w:tr>
      <w:tr w:rsidR="00573997">
        <w:trPr>
          <w:cantSplit/>
          <w:trHeight w:val="373"/>
        </w:trPr>
        <w:tc>
          <w:tcPr>
            <w:tcW w:w="38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                         Height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113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cm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3997" w:rsidRDefault="00573997">
            <w:pPr>
              <w:pStyle w:val="ifyesabstand"/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Percentiles</w:t>
            </w:r>
            <w:r>
              <w:rPr>
                <w:b/>
                <w:sz w:val="20"/>
                <w:vertAlign w:val="superscript"/>
                <w:lang w:val="en-GB"/>
              </w:rPr>
              <w:t>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573997">
        <w:trPr>
          <w:gridAfter w:val="2"/>
          <w:wAfter w:w="995" w:type="dxa"/>
          <w:cantSplit/>
          <w:trHeight w:val="106"/>
        </w:trPr>
        <w:tc>
          <w:tcPr>
            <w:tcW w:w="85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ifyesabstand"/>
              <w:rPr>
                <w:b/>
                <w:lang w:val="en-GB"/>
              </w:rPr>
            </w:pPr>
          </w:p>
        </w:tc>
      </w:tr>
      <w:tr w:rsidR="003C6A58" w:rsidTr="00CC12E6">
        <w:trPr>
          <w:cantSplit/>
          <w:trHeight w:val="270"/>
        </w:trPr>
        <w:tc>
          <w:tcPr>
            <w:tcW w:w="38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C6A58" w:rsidRDefault="003C6A58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 xml:space="preserve">                                      Head circumference                                                            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A58" w:rsidRDefault="003C6A58">
            <w:pPr>
              <w:pStyle w:val="ifyesabstand"/>
              <w:rPr>
                <w:sz w:val="32"/>
                <w:lang w:val="en-GB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A58" w:rsidRDefault="003C6A58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C6A58" w:rsidRPr="00CC12E6" w:rsidRDefault="00CC12E6" w:rsidP="00CC12E6">
            <w:pPr>
              <w:pStyle w:val="ifyesabstand"/>
              <w:jc w:val="center"/>
              <w:rPr>
                <w:b/>
                <w:sz w:val="28"/>
                <w:szCs w:val="28"/>
                <w:lang w:val="en-GB"/>
              </w:rPr>
            </w:pPr>
            <w:r w:rsidRPr="00CC12E6">
              <w:rPr>
                <w:b/>
                <w:sz w:val="28"/>
                <w:szCs w:val="28"/>
                <w:lang w:val="en-GB"/>
              </w:rPr>
              <w:t>,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A58" w:rsidRDefault="003C6A58" w:rsidP="003C6A58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C6A58" w:rsidRDefault="00CC12E6" w:rsidP="003C6A58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c</w:t>
            </w:r>
            <w:r w:rsidR="003C6A58">
              <w:rPr>
                <w:b/>
                <w:sz w:val="20"/>
                <w:lang w:val="en-GB"/>
              </w:rPr>
              <w:t>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A58" w:rsidRDefault="003C6A58">
            <w:pPr>
              <w:pStyle w:val="ifyesabstand"/>
              <w:jc w:val="right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Percentiles</w:t>
            </w:r>
            <w:r>
              <w:rPr>
                <w:b/>
                <w:sz w:val="20"/>
                <w:vertAlign w:val="superscript"/>
                <w:lang w:val="en-GB"/>
              </w:rPr>
              <w:t>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A58" w:rsidRDefault="003C6A58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</w:tbl>
    <w:p w:rsidR="00573997" w:rsidRDefault="00573997">
      <w:pPr>
        <w:pStyle w:val="ifyesabstand"/>
        <w:rPr>
          <w:sz w:val="24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71"/>
        <w:gridCol w:w="477"/>
        <w:gridCol w:w="1890"/>
        <w:gridCol w:w="270"/>
        <w:gridCol w:w="3276"/>
      </w:tblGrid>
      <w:tr w:rsidR="00573997">
        <w:tc>
          <w:tcPr>
            <w:tcW w:w="1971" w:type="dxa"/>
            <w:tcBorders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Child lives with/in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Mother and father</w:t>
            </w:r>
          </w:p>
        </w:tc>
        <w:tc>
          <w:tcPr>
            <w:tcW w:w="3546" w:type="dxa"/>
            <w:gridSpan w:val="2"/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573997">
        <w:tc>
          <w:tcPr>
            <w:tcW w:w="1971" w:type="dxa"/>
            <w:tcBorders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Mother alone</w:t>
            </w:r>
          </w:p>
        </w:tc>
        <w:tc>
          <w:tcPr>
            <w:tcW w:w="3546" w:type="dxa"/>
            <w:gridSpan w:val="2"/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573997">
        <w:tc>
          <w:tcPr>
            <w:tcW w:w="1971" w:type="dxa"/>
            <w:tcBorders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Foster family</w:t>
            </w:r>
          </w:p>
        </w:tc>
        <w:tc>
          <w:tcPr>
            <w:tcW w:w="3546" w:type="dxa"/>
            <w:gridSpan w:val="2"/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573997">
        <w:tc>
          <w:tcPr>
            <w:tcW w:w="1971" w:type="dxa"/>
            <w:tcBorders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Institution</w:t>
            </w:r>
          </w:p>
        </w:tc>
        <w:tc>
          <w:tcPr>
            <w:tcW w:w="3546" w:type="dxa"/>
            <w:gridSpan w:val="2"/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  <w:tr w:rsidR="00573997">
        <w:tc>
          <w:tcPr>
            <w:tcW w:w="1971" w:type="dxa"/>
            <w:tcBorders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32"/>
                <w:lang w:val="en-GB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Other, please specify</w:t>
            </w:r>
          </w:p>
        </w:tc>
        <w:tc>
          <w:tcPr>
            <w:tcW w:w="3276" w:type="dxa"/>
            <w:tcBorders>
              <w:bottom w:val="single" w:sz="12" w:space="0" w:color="auto"/>
            </w:tcBorders>
          </w:tcPr>
          <w:p w:rsidR="00573997" w:rsidRDefault="00573997">
            <w:pPr>
              <w:pStyle w:val="ifyesabstand"/>
              <w:rPr>
                <w:b/>
                <w:sz w:val="20"/>
                <w:lang w:val="en-GB"/>
              </w:rPr>
            </w:pPr>
          </w:p>
        </w:tc>
      </w:tr>
    </w:tbl>
    <w:p w:rsidR="00573997" w:rsidRDefault="00573997">
      <w:pPr>
        <w:pStyle w:val="ifyesabstand"/>
        <w:rPr>
          <w:sz w:val="16"/>
        </w:rPr>
      </w:pPr>
    </w:p>
    <w:p w:rsidR="00573997" w:rsidRDefault="00573997" w:rsidP="002B076F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>
        <w:rPr>
          <w:rFonts w:ascii="Arial" w:hAnsi="Arial"/>
          <w:u w:val="none"/>
          <w:lang w:val="en-GB"/>
        </w:rPr>
        <w:t>B. State of health: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25"/>
        <w:gridCol w:w="452"/>
      </w:tblGrid>
      <w:tr w:rsidR="00573997">
        <w:tc>
          <w:tcPr>
            <w:tcW w:w="1630" w:type="dxa"/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73997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N</w:t>
            </w:r>
            <w:r w:rsidR="00573997">
              <w:rPr>
                <w:rFonts w:ascii="Times New Roman" w:hAnsi="Times New Roman"/>
                <w:sz w:val="20"/>
                <w:u w:val="none"/>
                <w:lang w:val="en-GB"/>
              </w:rPr>
              <w:t>o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73997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Y</w:t>
            </w:r>
            <w:r w:rsidR="00573997">
              <w:rPr>
                <w:rFonts w:ascii="Times New Roman" w:hAnsi="Times New Roman"/>
                <w:sz w:val="20"/>
                <w:u w:val="none"/>
                <w:lang w:val="en-GB"/>
              </w:rPr>
              <w:t>es</w:t>
            </w:r>
          </w:p>
        </w:tc>
      </w:tr>
      <w:tr w:rsidR="00573997">
        <w:tc>
          <w:tcPr>
            <w:tcW w:w="1630" w:type="dxa"/>
            <w:tcBorders>
              <w:right w:val="single" w:sz="12" w:space="0" w:color="auto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Is child healthy?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</w:tr>
    </w:tbl>
    <w:p w:rsidR="00573997" w:rsidRDefault="00573997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16"/>
          <w:u w:val="none"/>
          <w:lang w:val="en-GB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425"/>
        <w:gridCol w:w="425"/>
        <w:gridCol w:w="4015"/>
        <w:gridCol w:w="521"/>
        <w:gridCol w:w="1701"/>
      </w:tblGrid>
      <w:tr w:rsidR="00573997" w:rsidRPr="00B913F8">
        <w:trPr>
          <w:cantSplit/>
          <w:trHeight w:val="287"/>
        </w:trPr>
        <w:tc>
          <w:tcPr>
            <w:tcW w:w="8046" w:type="dxa"/>
            <w:gridSpan w:val="6"/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Any abnormal findings since last visit?</w:t>
            </w:r>
          </w:p>
        </w:tc>
        <w:tc>
          <w:tcPr>
            <w:tcW w:w="1701" w:type="dxa"/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573997" w:rsidRPr="00B913F8" w:rsidTr="00C609F5">
        <w:trPr>
          <w:cantSplit/>
          <w:trHeight w:val="425"/>
        </w:trPr>
        <w:tc>
          <w:tcPr>
            <w:tcW w:w="2235" w:type="dxa"/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573997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ind w:left="-108"/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N</w:t>
            </w:r>
            <w:r w:rsidR="00573997">
              <w:rPr>
                <w:rFonts w:ascii="Times New Roman" w:hAnsi="Times New Roman"/>
                <w:sz w:val="20"/>
                <w:u w:val="none"/>
                <w:lang w:val="en-GB"/>
              </w:rPr>
              <w:t>o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573997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ind w:left="-108"/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Y</w:t>
            </w:r>
            <w:r w:rsidR="00573997">
              <w:rPr>
                <w:rFonts w:ascii="Times New Roman" w:hAnsi="Times New Roman"/>
                <w:sz w:val="20"/>
                <w:u w:val="none"/>
                <w:lang w:val="en-GB"/>
              </w:rPr>
              <w:t>es</w:t>
            </w:r>
          </w:p>
        </w:tc>
        <w:tc>
          <w:tcPr>
            <w:tcW w:w="4961" w:type="dxa"/>
            <w:gridSpan w:val="3"/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If yes, please specify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Date of diagnosis (</w:t>
            </w:r>
            <w:proofErr w:type="spellStart"/>
            <w:r>
              <w:rPr>
                <w:rFonts w:ascii="Times New Roman" w:hAnsi="Times New Roman"/>
                <w:sz w:val="20"/>
                <w:u w:val="none"/>
                <w:lang w:val="en-GB"/>
              </w:rPr>
              <w:t>dd</w:t>
            </w:r>
            <w:proofErr w:type="spellEnd"/>
            <w:r>
              <w:rPr>
                <w:rFonts w:ascii="Times New Roman" w:hAnsi="Times New Roman"/>
                <w:sz w:val="20"/>
                <w:u w:val="none"/>
                <w:lang w:val="en-GB"/>
              </w:rPr>
              <w:t>/mm/</w:t>
            </w:r>
            <w:proofErr w:type="spellStart"/>
            <w:r>
              <w:rPr>
                <w:rFonts w:ascii="Times New Roman" w:hAnsi="Times New Roman"/>
                <w:sz w:val="20"/>
                <w:u w:val="none"/>
                <w:lang w:val="en-GB"/>
              </w:rPr>
              <w:t>yy</w:t>
            </w:r>
            <w:proofErr w:type="spellEnd"/>
            <w:r>
              <w:rPr>
                <w:rFonts w:ascii="Times New Roman" w:hAnsi="Times New Roman"/>
                <w:sz w:val="20"/>
                <w:u w:val="none"/>
                <w:lang w:val="en-GB"/>
              </w:rPr>
              <w:t>)</w:t>
            </w:r>
          </w:p>
        </w:tc>
      </w:tr>
      <w:tr w:rsidR="000A3CCC" w:rsidRPr="000A3CCC" w:rsidTr="000A3CCC">
        <w:trPr>
          <w:cantSplit/>
          <w:trHeight w:val="394"/>
        </w:trPr>
        <w:tc>
          <w:tcPr>
            <w:tcW w:w="2235" w:type="dxa"/>
            <w:tcBorders>
              <w:righ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  <w:r w:rsidRPr="000A3CCC"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  <w:t>Developmental delay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32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ind w:left="-108" w:right="-108"/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  <w:tc>
          <w:tcPr>
            <w:tcW w:w="4015" w:type="dxa"/>
            <w:tcBorders>
              <w:bottom w:val="single" w:sz="12" w:space="0" w:color="auto"/>
            </w:tcBorders>
          </w:tcPr>
          <w:p w:rsidR="000A3CCC" w:rsidRPr="000A3CCC" w:rsidRDefault="000A3CCC" w:rsidP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ind w:firstLine="720"/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</w:tr>
      <w:tr w:rsidR="000A3CCC" w:rsidRPr="000A3CCC" w:rsidTr="000A3CCC">
        <w:trPr>
          <w:cantSplit/>
          <w:trHeight w:val="389"/>
        </w:trPr>
        <w:tc>
          <w:tcPr>
            <w:tcW w:w="2235" w:type="dxa"/>
            <w:tcBorders>
              <w:righ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  <w:r w:rsidRPr="000A3CCC"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  <w:t>Seizures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32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  <w:tc>
          <w:tcPr>
            <w:tcW w:w="4015" w:type="dxa"/>
            <w:tcBorders>
              <w:top w:val="single" w:sz="12" w:space="0" w:color="auto"/>
              <w:bottom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</w:tr>
      <w:tr w:rsidR="000A3CCC" w:rsidRPr="000A3CCC" w:rsidTr="000A3CCC">
        <w:trPr>
          <w:cantSplit/>
          <w:trHeight w:val="396"/>
        </w:trPr>
        <w:tc>
          <w:tcPr>
            <w:tcW w:w="2235" w:type="dxa"/>
            <w:tcBorders>
              <w:righ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</w:pPr>
            <w:r w:rsidRPr="000A3CCC">
              <w:rPr>
                <w:rFonts w:ascii="Times New Roman" w:hAnsi="Times New Roman"/>
                <w:b w:val="0"/>
                <w:sz w:val="20"/>
                <w:u w:val="none"/>
                <w:lang w:val="en-GB"/>
              </w:rPr>
              <w:t>Other neurological symptoms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32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  <w:tc>
          <w:tcPr>
            <w:tcW w:w="4015" w:type="dxa"/>
            <w:tcBorders>
              <w:top w:val="single" w:sz="12" w:space="0" w:color="auto"/>
              <w:bottom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  <w:tc>
          <w:tcPr>
            <w:tcW w:w="521" w:type="dxa"/>
            <w:tcBorders>
              <w:righ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3CCC" w:rsidRPr="000A3CCC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</w:tr>
    </w:tbl>
    <w:p w:rsidR="00573997" w:rsidRPr="000A3CCC" w:rsidRDefault="00573997">
      <w:pPr>
        <w:rPr>
          <w:lang w:val="en-GB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425"/>
        <w:gridCol w:w="4961"/>
        <w:gridCol w:w="1701"/>
      </w:tblGrid>
      <w:tr w:rsidR="00C609F5" w:rsidRPr="00B913F8" w:rsidTr="00860D3A">
        <w:trPr>
          <w:cantSplit/>
          <w:trHeight w:val="434"/>
        </w:trPr>
        <w:tc>
          <w:tcPr>
            <w:tcW w:w="2235" w:type="dxa"/>
            <w:vMerge w:val="restart"/>
            <w:tcBorders>
              <w:right w:val="single" w:sz="12" w:space="0" w:color="auto"/>
            </w:tcBorders>
          </w:tcPr>
          <w:p w:rsidR="00C609F5" w:rsidRDefault="00C609F5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 xml:space="preserve">Any other findings possibly related to ART </w:t>
            </w:r>
            <w:proofErr w:type="gramStart"/>
            <w:r>
              <w:rPr>
                <w:rFonts w:ascii="Times New Roman" w:hAnsi="Times New Roman"/>
                <w:sz w:val="20"/>
                <w:u w:val="none"/>
                <w:lang w:val="en-GB"/>
              </w:rPr>
              <w:t>exposure?</w:t>
            </w:r>
            <w:proofErr w:type="gram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9F5" w:rsidRDefault="00C609F5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9F5" w:rsidRDefault="00C609F5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9F5" w:rsidRDefault="00C609F5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9F5" w:rsidRDefault="00C609F5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</w:tr>
      <w:tr w:rsidR="00C609F5" w:rsidRPr="00B913F8" w:rsidTr="00C609F5">
        <w:trPr>
          <w:cantSplit/>
          <w:trHeight w:val="278"/>
        </w:trPr>
        <w:tc>
          <w:tcPr>
            <w:tcW w:w="2235" w:type="dxa"/>
            <w:vMerge/>
          </w:tcPr>
          <w:p w:rsidR="00C609F5" w:rsidRDefault="00C609F5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C609F5" w:rsidRDefault="00C609F5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C609F5" w:rsidRDefault="00C609F5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C609F5" w:rsidRDefault="00C609F5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609F5" w:rsidRDefault="00C609F5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u w:val="none"/>
                <w:lang w:val="en-GB"/>
              </w:rPr>
            </w:pPr>
          </w:p>
        </w:tc>
      </w:tr>
    </w:tbl>
    <w:p w:rsidR="00C96248" w:rsidRDefault="00C96248" w:rsidP="00C96248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  <w:lang w:val="en-GB"/>
        </w:rPr>
      </w:pPr>
    </w:p>
    <w:p w:rsidR="00573997" w:rsidRDefault="00573997" w:rsidP="00C96248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  <w:lang w:val="en-GB"/>
        </w:rPr>
      </w:pPr>
      <w:r w:rsidRPr="00C609F5">
        <w:rPr>
          <w:rFonts w:ascii="Arial" w:hAnsi="Arial"/>
          <w:sz w:val="20"/>
          <w:u w:val="none"/>
          <w:lang w:val="en-GB"/>
        </w:rPr>
        <w:t xml:space="preserve">Please </w:t>
      </w:r>
      <w:proofErr w:type="gramStart"/>
      <w:r w:rsidRPr="00C609F5">
        <w:rPr>
          <w:rFonts w:ascii="Arial" w:hAnsi="Arial"/>
          <w:sz w:val="20"/>
          <w:u w:val="none"/>
          <w:lang w:val="en-GB"/>
        </w:rPr>
        <w:t>don’t</w:t>
      </w:r>
      <w:proofErr w:type="gramEnd"/>
      <w:r w:rsidRPr="00C609F5">
        <w:rPr>
          <w:rFonts w:ascii="Arial" w:hAnsi="Arial"/>
          <w:sz w:val="20"/>
          <w:u w:val="none"/>
          <w:lang w:val="en-GB"/>
        </w:rPr>
        <w:t xml:space="preserve"> forget to add the form ‘2 years’ at the age of two years. </w:t>
      </w:r>
      <w:proofErr w:type="gramStart"/>
      <w:r w:rsidRPr="00C609F5">
        <w:rPr>
          <w:rFonts w:ascii="Arial" w:hAnsi="Arial"/>
          <w:sz w:val="20"/>
          <w:u w:val="none"/>
          <w:lang w:val="en-GB"/>
        </w:rPr>
        <w:t>Otherwise</w:t>
      </w:r>
      <w:proofErr w:type="gramEnd"/>
      <w:r>
        <w:rPr>
          <w:rFonts w:ascii="Arial" w:hAnsi="Arial"/>
          <w:sz w:val="20"/>
          <w:u w:val="none"/>
          <w:lang w:val="en-GB"/>
        </w:rPr>
        <w:t xml:space="preserve"> that’s all if the child is not infected. For an infected child, please complete the following pages!</w:t>
      </w:r>
    </w:p>
    <w:p w:rsidR="00B913F8" w:rsidRDefault="00B913F8" w:rsidP="00C96248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  <w:lang w:val="en-GB"/>
        </w:rPr>
      </w:pPr>
      <w:bookmarkStart w:id="0" w:name="_GoBack"/>
      <w:bookmarkEnd w:id="0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276"/>
        <w:gridCol w:w="1701"/>
        <w:gridCol w:w="2441"/>
        <w:gridCol w:w="252"/>
      </w:tblGrid>
      <w:tr w:rsidR="00573997" w:rsidRPr="00573997" w:rsidTr="00573997">
        <w:trPr>
          <w:trHeight w:val="92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Pr="00573997" w:rsidRDefault="00573997" w:rsidP="00370D7C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 w:rsidRPr="00573997">
              <w:rPr>
                <w:rFonts w:ascii="Arial" w:hAnsi="Arial"/>
                <w:b/>
                <w:position w:val="-6"/>
                <w:sz w:val="36"/>
                <w:lang w:val="en-GB"/>
              </w:rPr>
              <w:lastRenderedPageBreak/>
              <w:t>FUP</w:t>
            </w:r>
            <w:r w:rsidRPr="00573997">
              <w:rPr>
                <w:rFonts w:ascii="Arial" w:hAnsi="Arial"/>
                <w:b/>
                <w:position w:val="-6"/>
                <w:sz w:val="36"/>
                <w:lang w:val="en-GB"/>
              </w:rPr>
              <w:br/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Pr="00573997" w:rsidRDefault="00573997" w:rsidP="00573997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 w:rsidRPr="00573997"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573997" w:rsidRPr="00573997" w:rsidRDefault="00573997" w:rsidP="00573997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 w:rsidRPr="00573997">
              <w:rPr>
                <w:rFonts w:ascii="Arial" w:hAnsi="Arial"/>
                <w:sz w:val="24"/>
                <w:lang w:val="en-US"/>
              </w:rPr>
              <w:t>STUDY (</w:t>
            </w:r>
            <w:proofErr w:type="spellStart"/>
            <w:r w:rsidRPr="00573997">
              <w:rPr>
                <w:rFonts w:ascii="Arial" w:hAnsi="Arial"/>
                <w:sz w:val="24"/>
                <w:lang w:val="en-US"/>
              </w:rPr>
              <w:t>MoCHiV</w:t>
            </w:r>
            <w:proofErr w:type="spellEnd"/>
            <w:r w:rsidRPr="00573997">
              <w:rPr>
                <w:rFonts w:ascii="Arial" w:hAnsi="Arial"/>
                <w:sz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Pr="00573997" w:rsidRDefault="00573997" w:rsidP="0047160E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 w:rsidRPr="00573997">
              <w:rPr>
                <w:rFonts w:ascii="Arial" w:hAnsi="Arial"/>
                <w:sz w:val="24"/>
                <w:lang w:val="en-US"/>
              </w:rPr>
              <w:t>Page 2/</w:t>
            </w:r>
            <w:r w:rsidR="000363A1">
              <w:rPr>
                <w:rFonts w:ascii="Arial" w:hAnsi="Arial"/>
                <w:sz w:val="24"/>
                <w:lang w:val="en-US"/>
              </w:rPr>
              <w:t>3</w:t>
            </w:r>
          </w:p>
          <w:p w:rsidR="00573997" w:rsidRPr="00573997" w:rsidRDefault="001B6481" w:rsidP="00C609F5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</w:t>
            </w:r>
            <w:r w:rsidR="00C609F5">
              <w:rPr>
                <w:rFonts w:ascii="Arial" w:hAnsi="Arial"/>
                <w:lang w:val="en-US"/>
              </w:rPr>
              <w:t>4</w:t>
            </w:r>
            <w:r>
              <w:rPr>
                <w:rFonts w:ascii="Arial" w:hAnsi="Arial"/>
                <w:lang w:val="en-US"/>
              </w:rPr>
              <w:t xml:space="preserve"> [0</w:t>
            </w:r>
            <w:r w:rsidR="00C609F5">
              <w:rPr>
                <w:rFonts w:ascii="Arial" w:hAnsi="Arial"/>
                <w:lang w:val="en-US"/>
              </w:rPr>
              <w:t>6</w:t>
            </w:r>
            <w:r>
              <w:rPr>
                <w:rFonts w:ascii="Arial" w:hAnsi="Arial"/>
                <w:lang w:val="en-US"/>
              </w:rPr>
              <w:t>/17]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Pr="00573997" w:rsidRDefault="00573997" w:rsidP="00573997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US"/>
              </w:rPr>
            </w:pPr>
            <w:r w:rsidRPr="00573997">
              <w:rPr>
                <w:rFonts w:ascii="Arial" w:hAnsi="Arial"/>
                <w:b/>
                <w:sz w:val="22"/>
                <w:lang w:val="en-US"/>
              </w:rPr>
              <w:t>Number child</w:t>
            </w:r>
            <w:r w:rsidRPr="00573997">
              <w:rPr>
                <w:rFonts w:ascii="Arial" w:hAnsi="Arial"/>
                <w:b/>
                <w:sz w:val="28"/>
                <w:lang w:val="en-US"/>
              </w:rPr>
              <w:br/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Pr="00573997" w:rsidRDefault="00573997">
            <w:pPr>
              <w:pStyle w:val="berschrift2"/>
              <w:rPr>
                <w:sz w:val="22"/>
                <w:lang w:val="en-US"/>
              </w:rPr>
            </w:pPr>
            <w:r w:rsidRPr="00573997">
              <w:rPr>
                <w:sz w:val="22"/>
                <w:lang w:val="en-US"/>
              </w:rPr>
              <w:t>SHCS number mother</w:t>
            </w:r>
          </w:p>
          <w:p w:rsidR="00573997" w:rsidRPr="00573997" w:rsidRDefault="00573997" w:rsidP="00573997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</w:p>
        </w:tc>
      </w:tr>
      <w:tr w:rsidR="00E6577C" w:rsidRPr="00573997" w:rsidTr="00573997">
        <w:trPr>
          <w:gridAfter w:val="1"/>
          <w:wAfter w:w="252" w:type="dxa"/>
          <w:trHeight w:hRule="exact" w:val="113"/>
        </w:trPr>
        <w:tc>
          <w:tcPr>
            <w:tcW w:w="97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577C" w:rsidRPr="00573997" w:rsidRDefault="00E6577C" w:rsidP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sz w:val="16"/>
                <w:szCs w:val="16"/>
                <w:u w:val="none"/>
                <w:lang w:val="en-GB"/>
              </w:rPr>
            </w:pPr>
          </w:p>
        </w:tc>
      </w:tr>
      <w:tr w:rsidR="00E6577C" w:rsidRPr="00573997" w:rsidTr="00573997">
        <w:trPr>
          <w:gridAfter w:val="1"/>
          <w:wAfter w:w="252" w:type="dxa"/>
        </w:trPr>
        <w:tc>
          <w:tcPr>
            <w:tcW w:w="97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577C" w:rsidRPr="00573997" w:rsidRDefault="00E6577C" w:rsidP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Arial" w:hAnsi="Arial"/>
                <w:u w:val="none"/>
                <w:lang w:val="en-GB"/>
              </w:rPr>
            </w:pPr>
            <w:r w:rsidRPr="00573997">
              <w:rPr>
                <w:rFonts w:ascii="Arial" w:hAnsi="Arial"/>
                <w:u w:val="none"/>
                <w:lang w:val="en-GB"/>
              </w:rPr>
              <w:t>For infected child</w:t>
            </w:r>
          </w:p>
        </w:tc>
      </w:tr>
    </w:tbl>
    <w:p w:rsidR="000A3CCC" w:rsidRPr="000A3CCC" w:rsidRDefault="000A3CCC" w:rsidP="000A3CCC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16"/>
          <w:szCs w:val="16"/>
          <w:u w:val="none"/>
          <w:lang w:val="en-GB"/>
        </w:rPr>
      </w:pPr>
    </w:p>
    <w:p w:rsidR="00573997" w:rsidRDefault="00573997" w:rsidP="000A3CCC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>
        <w:rPr>
          <w:rFonts w:ascii="Arial" w:hAnsi="Arial"/>
          <w:u w:val="none"/>
          <w:lang w:val="en-GB"/>
        </w:rPr>
        <w:t xml:space="preserve">C. HIV-related symptoms and treatment: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25"/>
        <w:gridCol w:w="4678"/>
      </w:tblGrid>
      <w:tr w:rsidR="00573997">
        <w:trPr>
          <w:cantSplit/>
          <w:trHeight w:val="240"/>
        </w:trPr>
        <w:tc>
          <w:tcPr>
            <w:tcW w:w="4181" w:type="dxa"/>
            <w:vMerge w:val="restart"/>
            <w:tcBorders>
              <w:right w:val="single" w:sz="12" w:space="0" w:color="auto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Was there any HIV-associated disease since the last cohort visit?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678" w:type="dxa"/>
            <w:vMerge w:val="restart"/>
            <w:tcBorders>
              <w:left w:val="single" w:sz="12" w:space="0" w:color="auto"/>
            </w:tcBorders>
          </w:tcPr>
          <w:p w:rsidR="00573997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N</w:t>
            </w:r>
            <w:r w:rsidR="00573997">
              <w:rPr>
                <w:rFonts w:ascii="Times New Roman" w:hAnsi="Times New Roman"/>
                <w:sz w:val="20"/>
                <w:u w:val="none"/>
                <w:lang w:val="en-GB"/>
              </w:rPr>
              <w:t>o</w:t>
            </w:r>
          </w:p>
        </w:tc>
      </w:tr>
      <w:tr w:rsidR="00573997">
        <w:trPr>
          <w:cantSplit/>
          <w:trHeight w:val="206"/>
        </w:trPr>
        <w:tc>
          <w:tcPr>
            <w:tcW w:w="4181" w:type="dxa"/>
            <w:vMerge/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2"/>
                <w:u w:val="none"/>
                <w:lang w:val="en-GB"/>
              </w:rPr>
            </w:pPr>
          </w:p>
        </w:tc>
        <w:tc>
          <w:tcPr>
            <w:tcW w:w="4678" w:type="dxa"/>
            <w:vMerge/>
            <w:tcBorders>
              <w:left w:val="nil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573997" w:rsidRPr="00B913F8">
        <w:tc>
          <w:tcPr>
            <w:tcW w:w="4181" w:type="dxa"/>
            <w:tcBorders>
              <w:right w:val="single" w:sz="12" w:space="0" w:color="auto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573997" w:rsidRDefault="000A3CCC" w:rsidP="000363A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 xml:space="preserve">Yes, </w:t>
            </w:r>
            <w:r w:rsidR="00573997">
              <w:rPr>
                <w:rFonts w:ascii="Times New Roman" w:hAnsi="Times New Roman"/>
                <w:sz w:val="20"/>
                <w:u w:val="none"/>
                <w:lang w:val="en-GB"/>
              </w:rPr>
              <w:t xml:space="preserve">please fill out separate disease form </w:t>
            </w:r>
          </w:p>
        </w:tc>
      </w:tr>
    </w:tbl>
    <w:p w:rsidR="00573997" w:rsidRDefault="00573997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10"/>
          <w:u w:val="none"/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25"/>
        <w:gridCol w:w="4962"/>
      </w:tblGrid>
      <w:tr w:rsidR="00573997">
        <w:trPr>
          <w:cantSplit/>
          <w:trHeight w:val="240"/>
        </w:trPr>
        <w:tc>
          <w:tcPr>
            <w:tcW w:w="4181" w:type="dxa"/>
            <w:vMerge w:val="restart"/>
            <w:tcBorders>
              <w:right w:val="single" w:sz="12" w:space="0" w:color="auto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Was child treated with ART (or other treatments listed in the treatment form) since the last cohort visit?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962" w:type="dxa"/>
            <w:vMerge w:val="restart"/>
            <w:tcBorders>
              <w:left w:val="single" w:sz="12" w:space="0" w:color="auto"/>
            </w:tcBorders>
          </w:tcPr>
          <w:p w:rsidR="00573997" w:rsidRDefault="000A3CC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N</w:t>
            </w:r>
            <w:r w:rsidR="00573997">
              <w:rPr>
                <w:rFonts w:ascii="Times New Roman" w:hAnsi="Times New Roman"/>
                <w:sz w:val="20"/>
                <w:u w:val="none"/>
                <w:lang w:val="en-GB"/>
              </w:rPr>
              <w:t>o</w:t>
            </w:r>
          </w:p>
        </w:tc>
      </w:tr>
      <w:tr w:rsidR="00573997">
        <w:trPr>
          <w:cantSplit/>
          <w:trHeight w:val="206"/>
        </w:trPr>
        <w:tc>
          <w:tcPr>
            <w:tcW w:w="4181" w:type="dxa"/>
            <w:vMerge/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2"/>
                <w:u w:val="none"/>
                <w:lang w:val="en-GB"/>
              </w:rPr>
            </w:pPr>
          </w:p>
        </w:tc>
        <w:tc>
          <w:tcPr>
            <w:tcW w:w="4962" w:type="dxa"/>
            <w:vMerge/>
            <w:tcBorders>
              <w:left w:val="nil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</w:tr>
      <w:tr w:rsidR="00573997" w:rsidRPr="00B913F8">
        <w:tc>
          <w:tcPr>
            <w:tcW w:w="4181" w:type="dxa"/>
            <w:tcBorders>
              <w:right w:val="single" w:sz="12" w:space="0" w:color="auto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  <w:lang w:val="en-GB"/>
              </w:rPr>
            </w:pPr>
          </w:p>
        </w:tc>
        <w:tc>
          <w:tcPr>
            <w:tcW w:w="4962" w:type="dxa"/>
            <w:tcBorders>
              <w:left w:val="single" w:sz="12" w:space="0" w:color="auto"/>
            </w:tcBorders>
          </w:tcPr>
          <w:p w:rsidR="00573997" w:rsidRDefault="000A3CCC" w:rsidP="000363A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 xml:space="preserve">Yes, </w:t>
            </w:r>
            <w:r w:rsidR="00573997">
              <w:rPr>
                <w:rFonts w:ascii="Times New Roman" w:hAnsi="Times New Roman"/>
                <w:sz w:val="20"/>
                <w:u w:val="none"/>
                <w:lang w:val="en-GB"/>
              </w:rPr>
              <w:t xml:space="preserve">please fill out separate treatment form </w:t>
            </w:r>
          </w:p>
        </w:tc>
      </w:tr>
    </w:tbl>
    <w:p w:rsidR="00573997" w:rsidRDefault="00573997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16"/>
          <w:u w:val="none"/>
          <w:lang w:val="en-GB"/>
        </w:rPr>
      </w:pPr>
    </w:p>
    <w:p w:rsidR="00573997" w:rsidRDefault="00573997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>
        <w:rPr>
          <w:rFonts w:ascii="Arial" w:hAnsi="Arial"/>
          <w:u w:val="none"/>
          <w:lang w:val="en-GB"/>
        </w:rPr>
        <w:t xml:space="preserve">D. </w:t>
      </w:r>
      <w:proofErr w:type="spellStart"/>
      <w:r>
        <w:rPr>
          <w:rFonts w:ascii="Arial" w:hAnsi="Arial"/>
          <w:u w:val="none"/>
          <w:lang w:val="en-GB"/>
        </w:rPr>
        <w:t>Hematology</w:t>
      </w:r>
      <w:proofErr w:type="spellEnd"/>
      <w:r>
        <w:rPr>
          <w:rFonts w:ascii="Arial" w:hAnsi="Arial"/>
          <w:u w:val="none"/>
          <w:lang w:val="en-GB"/>
        </w:rPr>
        <w:t xml:space="preserve"> and Virology since last visit</w:t>
      </w:r>
    </w:p>
    <w:p w:rsidR="00573997" w:rsidRDefault="00573997" w:rsidP="00E6577C">
      <w:pPr>
        <w:pStyle w:val="Rubriktitel"/>
        <w:pBdr>
          <w:top w:val="none" w:sz="0" w:space="0" w:color="auto"/>
          <w:between w:val="none" w:sz="0" w:space="0" w:color="auto"/>
        </w:pBdr>
        <w:jc w:val="center"/>
        <w:rPr>
          <w:rFonts w:ascii="Arial" w:hAnsi="Arial"/>
          <w:sz w:val="20"/>
          <w:u w:val="none"/>
          <w:lang w:val="en-GB"/>
        </w:rPr>
      </w:pPr>
      <w:r>
        <w:rPr>
          <w:rFonts w:ascii="Arial" w:hAnsi="Arial"/>
          <w:sz w:val="20"/>
          <w:u w:val="none"/>
          <w:lang w:val="en-GB"/>
        </w:rPr>
        <w:t xml:space="preserve">If more than two tests </w:t>
      </w:r>
      <w:proofErr w:type="gramStart"/>
      <w:r>
        <w:rPr>
          <w:rFonts w:ascii="Arial" w:hAnsi="Arial"/>
          <w:sz w:val="20"/>
          <w:u w:val="none"/>
          <w:lang w:val="en-GB"/>
        </w:rPr>
        <w:t>have been done</w:t>
      </w:r>
      <w:proofErr w:type="gramEnd"/>
      <w:r>
        <w:rPr>
          <w:rFonts w:ascii="Arial" w:hAnsi="Arial"/>
          <w:sz w:val="20"/>
          <w:u w:val="none"/>
          <w:lang w:val="en-GB"/>
        </w:rPr>
        <w:t>, please use</w:t>
      </w:r>
      <w:r w:rsidR="00E4787E">
        <w:rPr>
          <w:rFonts w:ascii="Arial" w:hAnsi="Arial"/>
          <w:sz w:val="20"/>
          <w:u w:val="none"/>
          <w:lang w:val="en-GB"/>
        </w:rPr>
        <w:t xml:space="preserve"> a copy of this</w:t>
      </w:r>
      <w:r>
        <w:rPr>
          <w:rFonts w:ascii="Arial" w:hAnsi="Arial"/>
          <w:sz w:val="20"/>
          <w:u w:val="none"/>
          <w:lang w:val="en-GB"/>
        </w:rPr>
        <w:t xml:space="preserve"> form for </w:t>
      </w:r>
      <w:r w:rsidR="00E4787E">
        <w:rPr>
          <w:rFonts w:ascii="Arial" w:hAnsi="Arial"/>
          <w:sz w:val="20"/>
          <w:u w:val="none"/>
          <w:lang w:val="en-GB"/>
        </w:rPr>
        <w:t xml:space="preserve">the </w:t>
      </w:r>
      <w:r>
        <w:rPr>
          <w:rFonts w:ascii="Arial" w:hAnsi="Arial"/>
          <w:sz w:val="20"/>
          <w:u w:val="none"/>
          <w:lang w:val="en-GB"/>
        </w:rPr>
        <w:t>additional lab results.</w:t>
      </w:r>
    </w:p>
    <w:p w:rsidR="00E6577C" w:rsidRDefault="00E6577C" w:rsidP="00635973">
      <w:pPr>
        <w:pStyle w:val="Rubriktitel"/>
        <w:numPr>
          <w:ilvl w:val="0"/>
          <w:numId w:val="5"/>
        </w:numPr>
        <w:pBdr>
          <w:top w:val="none" w:sz="0" w:space="0" w:color="auto"/>
          <w:between w:val="none" w:sz="0" w:space="0" w:color="auto"/>
        </w:pBdr>
        <w:ind w:left="284" w:hanging="284"/>
        <w:rPr>
          <w:rFonts w:ascii="Arial" w:hAnsi="Arial"/>
          <w:u w:val="none"/>
          <w:lang w:val="en-GB"/>
        </w:rPr>
      </w:pPr>
      <w:r>
        <w:rPr>
          <w:rFonts w:ascii="Times New Roman" w:hAnsi="Times New Roman"/>
          <w:sz w:val="22"/>
          <w:u w:val="none"/>
          <w:lang w:val="en-US"/>
        </w:rPr>
        <w:t>First tests: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43"/>
        <w:gridCol w:w="726"/>
        <w:gridCol w:w="289"/>
        <w:gridCol w:w="1880"/>
        <w:gridCol w:w="1013"/>
        <w:gridCol w:w="432"/>
        <w:gridCol w:w="435"/>
        <w:gridCol w:w="251"/>
        <w:gridCol w:w="905"/>
        <w:gridCol w:w="407"/>
        <w:gridCol w:w="62"/>
        <w:gridCol w:w="689"/>
      </w:tblGrid>
      <w:tr w:rsidR="00E6577C" w:rsidTr="00573997">
        <w:trPr>
          <w:cantSplit/>
          <w:trHeight w:val="188"/>
        </w:trPr>
        <w:tc>
          <w:tcPr>
            <w:tcW w:w="2480" w:type="dxa"/>
            <w:gridSpan w:val="2"/>
            <w:vMerge w:val="restart"/>
            <w:tcBorders>
              <w:top w:val="nil"/>
              <w:left w:val="nil"/>
            </w:tcBorders>
          </w:tcPr>
          <w:p w:rsidR="00E6577C" w:rsidRDefault="00E6577C" w:rsidP="00573997">
            <w:pPr>
              <w:pStyle w:val="NormalerText"/>
              <w:spacing w:line="360" w:lineRule="atLeast"/>
              <w:rPr>
                <w:bCs/>
                <w:position w:val="6"/>
              </w:rPr>
            </w:pPr>
          </w:p>
          <w:p w:rsidR="00E6577C" w:rsidRPr="00BA3228" w:rsidRDefault="00E6577C" w:rsidP="00573997">
            <w:pPr>
              <w:pStyle w:val="NormalerText"/>
              <w:spacing w:line="360" w:lineRule="atLeast"/>
              <w:rPr>
                <w:b/>
                <w:position w:val="6"/>
              </w:rPr>
            </w:pPr>
            <w:r w:rsidRPr="00BA3228">
              <w:rPr>
                <w:b/>
                <w:bCs/>
                <w:position w:val="6"/>
              </w:rPr>
              <w:t>Date</w:t>
            </w:r>
            <w:r w:rsidRPr="00BA3228">
              <w:rPr>
                <w:b/>
                <w:position w:val="6"/>
              </w:rPr>
              <w:t xml:space="preserve"> </w:t>
            </w:r>
            <w:proofErr w:type="spellStart"/>
            <w:r w:rsidRPr="00BA3228">
              <w:rPr>
                <w:b/>
                <w:position w:val="6"/>
              </w:rPr>
              <w:t>of</w:t>
            </w:r>
            <w:proofErr w:type="spellEnd"/>
            <w:r w:rsidRPr="00BA3228">
              <w:rPr>
                <w:b/>
                <w:position w:val="6"/>
              </w:rPr>
              <w:t xml:space="preserve"> </w:t>
            </w:r>
            <w:proofErr w:type="spellStart"/>
            <w:r w:rsidRPr="00BA3228">
              <w:rPr>
                <w:b/>
                <w:position w:val="6"/>
              </w:rPr>
              <w:t>hematology</w:t>
            </w:r>
            <w:proofErr w:type="spellEnd"/>
            <w:r w:rsidRPr="00BA3228">
              <w:rPr>
                <w:b/>
                <w:position w:val="6"/>
              </w:rPr>
              <w:t xml:space="preserve"> </w:t>
            </w:r>
            <w:proofErr w:type="spellStart"/>
            <w:r w:rsidRPr="00BA3228">
              <w:rPr>
                <w:b/>
                <w:position w:val="6"/>
              </w:rPr>
              <w:t>tests</w:t>
            </w:r>
            <w:proofErr w:type="spellEnd"/>
            <w:r w:rsidRPr="00BA3228">
              <w:rPr>
                <w:b/>
                <w:position w:val="6"/>
                <w:vertAlign w:val="superscript"/>
              </w:rPr>
              <w:t xml:space="preserve"> </w:t>
            </w:r>
          </w:p>
        </w:tc>
        <w:tc>
          <w:tcPr>
            <w:tcW w:w="1157" w:type="dxa"/>
            <w:gridSpan w:val="3"/>
            <w:tcBorders>
              <w:bottom w:val="single" w:sz="12" w:space="0" w:color="auto"/>
            </w:tcBorders>
          </w:tcPr>
          <w:p w:rsidR="00E6577C" w:rsidRDefault="00E6577C" w:rsidP="00573997">
            <w:pPr>
              <w:pStyle w:val="NormalerText"/>
              <w:spacing w:line="360" w:lineRule="atLeast"/>
              <w:jc w:val="center"/>
              <w:rPr>
                <w:position w:val="6"/>
                <w:sz w:val="32"/>
              </w:rPr>
            </w:pPr>
            <w:proofErr w:type="spellStart"/>
            <w:r>
              <w:rPr>
                <w:position w:val="6"/>
                <w:sz w:val="16"/>
              </w:rPr>
              <w:t>dd</w:t>
            </w:r>
            <w:proofErr w:type="spellEnd"/>
            <w:r>
              <w:rPr>
                <w:position w:val="6"/>
                <w:sz w:val="16"/>
              </w:rPr>
              <w:t>/mm/</w:t>
            </w:r>
            <w:proofErr w:type="spellStart"/>
            <w:r>
              <w:rPr>
                <w:position w:val="6"/>
                <w:sz w:val="16"/>
              </w:rPr>
              <w:t>yy</w:t>
            </w:r>
            <w:proofErr w:type="spellEnd"/>
          </w:p>
        </w:tc>
        <w:tc>
          <w:tcPr>
            <w:tcW w:w="4916" w:type="dxa"/>
            <w:gridSpan w:val="6"/>
            <w:vMerge w:val="restart"/>
            <w:tcBorders>
              <w:top w:val="nil"/>
              <w:left w:val="nil"/>
            </w:tcBorders>
          </w:tcPr>
          <w:p w:rsidR="00E6577C" w:rsidRDefault="00E6577C" w:rsidP="00573997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  <w:p w:rsidR="00E6577C" w:rsidRPr="001B6481" w:rsidRDefault="00E6577C" w:rsidP="00573997">
            <w:pPr>
              <w:pStyle w:val="NormalerText"/>
              <w:spacing w:line="360" w:lineRule="atLeast"/>
              <w:jc w:val="right"/>
              <w:rPr>
                <w:position w:val="6"/>
                <w:lang w:val="en-US"/>
              </w:rPr>
            </w:pPr>
            <w:r w:rsidRPr="001B6481">
              <w:rPr>
                <w:b/>
                <w:bCs/>
                <w:position w:val="6"/>
                <w:lang w:val="en-US"/>
              </w:rPr>
              <w:t>Date</w:t>
            </w:r>
            <w:r w:rsidRPr="001B6481">
              <w:rPr>
                <w:position w:val="6"/>
                <w:lang w:val="en-US"/>
              </w:rPr>
              <w:t xml:space="preserve"> of CD4 counts if different from hematology*</w:t>
            </w:r>
          </w:p>
        </w:tc>
        <w:tc>
          <w:tcPr>
            <w:tcW w:w="1158" w:type="dxa"/>
            <w:gridSpan w:val="3"/>
            <w:tcBorders>
              <w:bottom w:val="single" w:sz="12" w:space="0" w:color="auto"/>
            </w:tcBorders>
          </w:tcPr>
          <w:p w:rsidR="00E6577C" w:rsidRDefault="00E6577C" w:rsidP="00573997">
            <w:pPr>
              <w:pStyle w:val="NormalerText"/>
              <w:spacing w:line="360" w:lineRule="atLeast"/>
              <w:jc w:val="center"/>
              <w:rPr>
                <w:position w:val="6"/>
                <w:sz w:val="32"/>
              </w:rPr>
            </w:pPr>
            <w:proofErr w:type="spellStart"/>
            <w:r>
              <w:rPr>
                <w:position w:val="6"/>
                <w:sz w:val="16"/>
              </w:rPr>
              <w:t>dd</w:t>
            </w:r>
            <w:proofErr w:type="spellEnd"/>
            <w:r>
              <w:rPr>
                <w:position w:val="6"/>
                <w:sz w:val="16"/>
              </w:rPr>
              <w:t>/mm/</w:t>
            </w:r>
            <w:proofErr w:type="spellStart"/>
            <w:r>
              <w:rPr>
                <w:position w:val="6"/>
                <w:sz w:val="16"/>
              </w:rPr>
              <w:t>yy</w:t>
            </w:r>
            <w:proofErr w:type="spellEnd"/>
          </w:p>
        </w:tc>
      </w:tr>
      <w:tr w:rsidR="00E6577C" w:rsidTr="00573997">
        <w:trPr>
          <w:cantSplit/>
          <w:trHeight w:val="187"/>
        </w:trPr>
        <w:tc>
          <w:tcPr>
            <w:tcW w:w="248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spacing w:line="360" w:lineRule="atLeast"/>
              <w:rPr>
                <w:b/>
                <w:bCs/>
                <w:position w:val="6"/>
              </w:rPr>
            </w:pP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  <w:tc>
          <w:tcPr>
            <w:tcW w:w="491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</w:tc>
        <w:tc>
          <w:tcPr>
            <w:tcW w:w="1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</w:tr>
      <w:tr w:rsidR="00E6577C" w:rsidTr="00573997"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right"/>
              <w:rPr>
                <w:position w:val="-6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-14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lang w:val="en-US"/>
              </w:rPr>
            </w:pPr>
          </w:p>
        </w:tc>
      </w:tr>
      <w:tr w:rsidR="00E6577C" w:rsidTr="00573997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>
              <w:rPr>
                <w:b/>
                <w:bCs/>
                <w:lang w:val="en-US"/>
              </w:rPr>
              <w:t>Leukocytes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4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Lymphocytes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2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position w:val="-6"/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-14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(%) of </w:t>
            </w:r>
            <w:proofErr w:type="spellStart"/>
            <w:r>
              <w:rPr>
                <w:b/>
                <w:bCs/>
                <w:lang w:val="en-US"/>
              </w:rPr>
              <w:t>Leuk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E6577C" w:rsidTr="00573997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Hemoglobin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(g/dl)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4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CD3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2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-14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(%) of </w:t>
            </w:r>
            <w:proofErr w:type="spellStart"/>
            <w:r>
              <w:rPr>
                <w:b/>
                <w:bCs/>
                <w:lang w:val="en-US"/>
              </w:rPr>
              <w:t>Lym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E6577C" w:rsidTr="00573997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>
              <w:rPr>
                <w:b/>
                <w:bCs/>
                <w:lang w:val="en-US"/>
              </w:rPr>
              <w:t>Platelets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(10</w:t>
            </w:r>
            <w:r>
              <w:rPr>
                <w:b/>
                <w:bCs/>
                <w:position w:val="6"/>
                <w:sz w:val="16"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>/l)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4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CD4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2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-14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(%) of </w:t>
            </w:r>
            <w:proofErr w:type="spellStart"/>
            <w:r>
              <w:rPr>
                <w:b/>
                <w:bCs/>
                <w:lang w:val="en-US"/>
              </w:rPr>
              <w:t>Lym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E6577C" w:rsidTr="00573997"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4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CD8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2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-14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(%) of </w:t>
            </w:r>
            <w:proofErr w:type="spellStart"/>
            <w:r>
              <w:rPr>
                <w:b/>
                <w:bCs/>
                <w:lang w:val="en-US"/>
              </w:rPr>
              <w:t>Lym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</w:tbl>
    <w:p w:rsidR="00E6577C" w:rsidRPr="00E6577C" w:rsidRDefault="00E6577C" w:rsidP="00E6577C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sz w:val="16"/>
          <w:szCs w:val="16"/>
          <w:u w:val="none"/>
          <w:lang w:val="en-US"/>
        </w:rPr>
      </w:pPr>
    </w:p>
    <w:p w:rsidR="00E6577C" w:rsidRDefault="00E6577C" w:rsidP="00E6577C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 w:val="0"/>
          <w:sz w:val="20"/>
          <w:u w:val="none"/>
          <w:lang w:val="en-US"/>
        </w:rPr>
      </w:pPr>
      <w:r>
        <w:rPr>
          <w:rFonts w:ascii="Times New Roman" w:hAnsi="Times New Roman"/>
          <w:sz w:val="20"/>
          <w:u w:val="none"/>
          <w:lang w:val="en-US"/>
        </w:rPr>
        <w:t>HIV-Viral load</w:t>
      </w:r>
      <w:r>
        <w:rPr>
          <w:rFonts w:ascii="Times New Roman" w:hAnsi="Times New Roman"/>
          <w:b w:val="0"/>
          <w:u w:val="none"/>
          <w:lang w:val="en-US"/>
        </w:rPr>
        <w:t xml:space="preserve"> </w:t>
      </w:r>
      <w:r>
        <w:rPr>
          <w:rFonts w:ascii="Times New Roman" w:hAnsi="Times New Roman"/>
          <w:b w:val="0"/>
          <w:sz w:val="20"/>
          <w:u w:val="none"/>
          <w:lang w:val="en-US"/>
        </w:rPr>
        <w:t>**</w:t>
      </w:r>
      <w:r>
        <w:rPr>
          <w:rFonts w:ascii="Times New Roman" w:hAnsi="Times New Roman"/>
          <w:sz w:val="20"/>
          <w:u w:val="none"/>
          <w:lang w:val="en-US"/>
        </w:rPr>
        <w:t xml:space="preserve">     </w:t>
      </w:r>
      <w:r>
        <w:rPr>
          <w:rFonts w:ascii="Times New Roman" w:hAnsi="Times New Roman"/>
          <w:bCs/>
          <w:sz w:val="20"/>
          <w:u w:val="none"/>
          <w:lang w:val="en-US"/>
        </w:rPr>
        <w:t>RNA</w:t>
      </w:r>
      <w:r>
        <w:rPr>
          <w:rFonts w:ascii="Times New Roman" w:hAnsi="Times New Roman"/>
          <w:b w:val="0"/>
          <w:sz w:val="20"/>
          <w:u w:val="none"/>
          <w:lang w:val="en-US"/>
        </w:rPr>
        <w:t xml:space="preserve"> copies </w:t>
      </w:r>
      <w:r>
        <w:rPr>
          <w:rFonts w:ascii="Times New Roman" w:hAnsi="Times New Roman"/>
          <w:bCs/>
          <w:sz w:val="16"/>
          <w:u w:val="none"/>
          <w:lang w:val="en-US"/>
        </w:rPr>
        <w:t>(c/ml)</w:t>
      </w:r>
      <w:r>
        <w:rPr>
          <w:rFonts w:ascii="Times New Roman" w:hAnsi="Times New Roman"/>
          <w:b w:val="0"/>
          <w:sz w:val="16"/>
          <w:u w:val="none"/>
          <w:lang w:val="en-US"/>
        </w:rPr>
        <w:tab/>
      </w:r>
      <w:r>
        <w:rPr>
          <w:rFonts w:ascii="Times New Roman" w:hAnsi="Times New Roman"/>
          <w:b w:val="0"/>
          <w:sz w:val="16"/>
          <w:u w:val="none"/>
          <w:lang w:val="en-US"/>
        </w:rPr>
        <w:tab/>
      </w:r>
      <w:r>
        <w:rPr>
          <w:rFonts w:ascii="Times New Roman" w:hAnsi="Times New Roman"/>
          <w:b w:val="0"/>
          <w:sz w:val="16"/>
          <w:u w:val="none"/>
          <w:lang w:val="en-US"/>
        </w:rPr>
        <w:tab/>
      </w:r>
      <w:r>
        <w:rPr>
          <w:rFonts w:ascii="Times New Roman" w:hAnsi="Times New Roman"/>
          <w:bCs/>
          <w:sz w:val="16"/>
          <w:u w:val="none"/>
          <w:lang w:val="en-US"/>
        </w:rPr>
        <w:t xml:space="preserve">    </w:t>
      </w:r>
      <w:r>
        <w:rPr>
          <w:rFonts w:ascii="Times New Roman" w:hAnsi="Times New Roman"/>
          <w:bCs/>
          <w:sz w:val="20"/>
          <w:u w:val="none"/>
          <w:lang w:val="en-US"/>
        </w:rPr>
        <w:t>Limit</w:t>
      </w:r>
      <w:r>
        <w:rPr>
          <w:rFonts w:ascii="Times New Roman" w:hAnsi="Times New Roman"/>
          <w:b w:val="0"/>
          <w:sz w:val="16"/>
          <w:u w:val="none"/>
          <w:lang w:val="en-US"/>
        </w:rPr>
        <w:t xml:space="preserve"> </w:t>
      </w:r>
      <w:r>
        <w:rPr>
          <w:rFonts w:ascii="Times New Roman" w:hAnsi="Times New Roman"/>
          <w:bCs/>
          <w:sz w:val="16"/>
          <w:u w:val="none"/>
          <w:lang w:val="en-US"/>
        </w:rPr>
        <w:t>(c/ml)</w:t>
      </w:r>
      <w:r>
        <w:rPr>
          <w:rFonts w:ascii="Times New Roman" w:hAnsi="Times New Roman"/>
          <w:b w:val="0"/>
          <w:sz w:val="20"/>
          <w:u w:val="none"/>
          <w:vertAlign w:val="superscript"/>
          <w:lang w:val="en-US"/>
        </w:rPr>
        <w:tab/>
        <w:t xml:space="preserve">        </w:t>
      </w:r>
      <w:r>
        <w:rPr>
          <w:rFonts w:ascii="Times New Roman" w:hAnsi="Times New Roman"/>
          <w:bCs/>
          <w:sz w:val="20"/>
          <w:u w:val="none"/>
          <w:lang w:val="en-US"/>
        </w:rPr>
        <w:t>Method:</w:t>
      </w:r>
    </w:p>
    <w:tbl>
      <w:tblPr>
        <w:tblW w:w="914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80"/>
        <w:gridCol w:w="1701"/>
        <w:gridCol w:w="318"/>
        <w:gridCol w:w="1383"/>
        <w:gridCol w:w="1134"/>
        <w:gridCol w:w="34"/>
        <w:gridCol w:w="1559"/>
        <w:gridCol w:w="1134"/>
      </w:tblGrid>
      <w:tr w:rsidR="00E6577C" w:rsidTr="00573997">
        <w:trPr>
          <w:cantSplit/>
          <w:trHeight w:val="200"/>
        </w:trPr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right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213"/>
              <w:rPr>
                <w:lang w:val="en-US"/>
              </w:rPr>
            </w:pPr>
            <w:r>
              <w:rPr>
                <w:sz w:val="16"/>
                <w:lang w:val="en-US"/>
              </w:rPr>
              <w:t>if undetectable detection limit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lang w:val="en-US"/>
              </w:rPr>
            </w:pPr>
            <w:r>
              <w:rPr>
                <w:sz w:val="48"/>
                <w:lang w:val="en-US"/>
              </w:rPr>
              <w:sym w:font="Symbol" w:char="F08F"/>
            </w:r>
            <w:proofErr w:type="spellStart"/>
            <w:r w:rsidR="0098754F"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lang w:val="en-US"/>
              </w:rPr>
              <w:t>aqMan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lang w:val="en-US"/>
              </w:rPr>
            </w:pPr>
            <w:r>
              <w:rPr>
                <w:sz w:val="48"/>
                <w:lang w:val="en-US"/>
              </w:rPr>
              <w:sym w:font="Symbol" w:char="F08F"/>
            </w:r>
            <w:r>
              <w:rPr>
                <w:b/>
                <w:bCs/>
                <w:lang w:val="en-US"/>
              </w:rPr>
              <w:t>other</w:t>
            </w:r>
          </w:p>
        </w:tc>
      </w:tr>
      <w:tr w:rsidR="00E6577C" w:rsidTr="00573997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3899" w:type="dxa"/>
            <w:gridSpan w:val="3"/>
          </w:tcPr>
          <w:p w:rsidR="00E6577C" w:rsidRPr="00270FB3" w:rsidRDefault="00E6577C" w:rsidP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244" w:type="dxa"/>
            <w:gridSpan w:val="5"/>
            <w:tcBorders>
              <w:left w:val="nil"/>
            </w:tcBorders>
          </w:tcPr>
          <w:p w:rsidR="00E6577C" w:rsidRDefault="00E6577C" w:rsidP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6"/>
                <w:u w:val="none"/>
                <w:lang w:val="en-US"/>
              </w:rPr>
            </w:pPr>
          </w:p>
        </w:tc>
      </w:tr>
      <w:tr w:rsidR="00E6577C" w:rsidRPr="00B913F8" w:rsidTr="00573997">
        <w:tblPrEx>
          <w:tblCellMar>
            <w:left w:w="70" w:type="dxa"/>
            <w:right w:w="70" w:type="dxa"/>
          </w:tblCellMar>
        </w:tblPrEx>
        <w:trPr>
          <w:gridAfter w:val="2"/>
          <w:wAfter w:w="2693" w:type="dxa"/>
          <w:trHeight w:val="360"/>
        </w:trPr>
        <w:tc>
          <w:tcPr>
            <w:tcW w:w="3899" w:type="dxa"/>
            <w:gridSpan w:val="3"/>
            <w:tcBorders>
              <w:right w:val="single" w:sz="12" w:space="0" w:color="auto"/>
            </w:tcBorders>
          </w:tcPr>
          <w:p w:rsidR="00E6577C" w:rsidRDefault="00E6577C" w:rsidP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US"/>
              </w:rPr>
            </w:pPr>
            <w:r>
              <w:rPr>
                <w:rFonts w:ascii="Times New Roman" w:hAnsi="Times New Roman"/>
                <w:sz w:val="20"/>
                <w:u w:val="none"/>
                <w:lang w:val="en-US"/>
              </w:rPr>
              <w:t>Laboratory that performed viral load test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6"/>
                <w:u w:val="none"/>
                <w:lang w:val="en-US"/>
              </w:rPr>
            </w:pPr>
          </w:p>
        </w:tc>
      </w:tr>
    </w:tbl>
    <w:p w:rsidR="00E6577C" w:rsidRDefault="00E6577C" w:rsidP="00635973">
      <w:pPr>
        <w:pStyle w:val="Rubriktitel"/>
        <w:numPr>
          <w:ilvl w:val="0"/>
          <w:numId w:val="5"/>
        </w:numPr>
        <w:pBdr>
          <w:top w:val="none" w:sz="0" w:space="0" w:color="auto"/>
          <w:between w:val="none" w:sz="0" w:space="0" w:color="auto"/>
        </w:pBdr>
        <w:ind w:left="284" w:hanging="284"/>
        <w:rPr>
          <w:rFonts w:ascii="Times New Roman" w:hAnsi="Times New Roman"/>
          <w:sz w:val="22"/>
          <w:u w:val="none"/>
          <w:lang w:val="en-US"/>
        </w:rPr>
      </w:pPr>
      <w:r>
        <w:rPr>
          <w:rFonts w:ascii="Times New Roman" w:hAnsi="Times New Roman"/>
          <w:sz w:val="22"/>
          <w:u w:val="none"/>
          <w:lang w:val="en-US"/>
        </w:rPr>
        <w:t>Second tests: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43"/>
        <w:gridCol w:w="726"/>
        <w:gridCol w:w="289"/>
        <w:gridCol w:w="1880"/>
        <w:gridCol w:w="1013"/>
        <w:gridCol w:w="432"/>
        <w:gridCol w:w="435"/>
        <w:gridCol w:w="251"/>
        <w:gridCol w:w="905"/>
        <w:gridCol w:w="407"/>
        <w:gridCol w:w="62"/>
        <w:gridCol w:w="689"/>
      </w:tblGrid>
      <w:tr w:rsidR="00E6577C" w:rsidTr="00573997">
        <w:trPr>
          <w:cantSplit/>
          <w:trHeight w:val="188"/>
        </w:trPr>
        <w:tc>
          <w:tcPr>
            <w:tcW w:w="2480" w:type="dxa"/>
            <w:gridSpan w:val="2"/>
            <w:vMerge w:val="restart"/>
            <w:tcBorders>
              <w:top w:val="nil"/>
              <w:left w:val="nil"/>
            </w:tcBorders>
          </w:tcPr>
          <w:p w:rsidR="00E6577C" w:rsidRDefault="00E6577C" w:rsidP="00573997">
            <w:pPr>
              <w:pStyle w:val="NormalerText"/>
              <w:spacing w:line="360" w:lineRule="atLeast"/>
              <w:rPr>
                <w:bCs/>
                <w:position w:val="6"/>
              </w:rPr>
            </w:pPr>
          </w:p>
          <w:p w:rsidR="00E6577C" w:rsidRPr="00BA3228" w:rsidRDefault="00E6577C" w:rsidP="00573997">
            <w:pPr>
              <w:pStyle w:val="NormalerText"/>
              <w:spacing w:line="360" w:lineRule="atLeast"/>
              <w:rPr>
                <w:b/>
                <w:position w:val="6"/>
              </w:rPr>
            </w:pPr>
            <w:r w:rsidRPr="00BA3228">
              <w:rPr>
                <w:b/>
                <w:bCs/>
                <w:position w:val="6"/>
              </w:rPr>
              <w:t>Date</w:t>
            </w:r>
            <w:r w:rsidRPr="00BA3228">
              <w:rPr>
                <w:b/>
                <w:position w:val="6"/>
              </w:rPr>
              <w:t xml:space="preserve"> </w:t>
            </w:r>
            <w:proofErr w:type="spellStart"/>
            <w:r w:rsidRPr="00BA3228">
              <w:rPr>
                <w:b/>
                <w:position w:val="6"/>
              </w:rPr>
              <w:t>of</w:t>
            </w:r>
            <w:proofErr w:type="spellEnd"/>
            <w:r w:rsidRPr="00BA3228">
              <w:rPr>
                <w:b/>
                <w:position w:val="6"/>
              </w:rPr>
              <w:t xml:space="preserve"> </w:t>
            </w:r>
            <w:proofErr w:type="spellStart"/>
            <w:r w:rsidRPr="00BA3228">
              <w:rPr>
                <w:b/>
                <w:position w:val="6"/>
              </w:rPr>
              <w:t>hematology</w:t>
            </w:r>
            <w:proofErr w:type="spellEnd"/>
            <w:r w:rsidRPr="00BA3228">
              <w:rPr>
                <w:b/>
                <w:position w:val="6"/>
              </w:rPr>
              <w:t xml:space="preserve"> </w:t>
            </w:r>
            <w:proofErr w:type="spellStart"/>
            <w:r w:rsidRPr="00BA3228">
              <w:rPr>
                <w:b/>
                <w:position w:val="6"/>
              </w:rPr>
              <w:t>tests</w:t>
            </w:r>
            <w:proofErr w:type="spellEnd"/>
            <w:r w:rsidRPr="00BA3228">
              <w:rPr>
                <w:b/>
                <w:position w:val="6"/>
                <w:vertAlign w:val="superscript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bottom w:val="single" w:sz="12" w:space="0" w:color="auto"/>
            </w:tcBorders>
          </w:tcPr>
          <w:p w:rsidR="00E6577C" w:rsidRDefault="00E6577C" w:rsidP="00573997">
            <w:pPr>
              <w:pStyle w:val="NormalerText"/>
              <w:spacing w:line="360" w:lineRule="atLeast"/>
              <w:jc w:val="center"/>
              <w:rPr>
                <w:position w:val="6"/>
                <w:sz w:val="32"/>
              </w:rPr>
            </w:pPr>
            <w:proofErr w:type="spellStart"/>
            <w:r>
              <w:rPr>
                <w:position w:val="6"/>
                <w:sz w:val="16"/>
              </w:rPr>
              <w:t>dd</w:t>
            </w:r>
            <w:proofErr w:type="spellEnd"/>
            <w:r>
              <w:rPr>
                <w:position w:val="6"/>
                <w:sz w:val="16"/>
              </w:rPr>
              <w:t>/mm/</w:t>
            </w:r>
            <w:proofErr w:type="spellStart"/>
            <w:r>
              <w:rPr>
                <w:position w:val="6"/>
                <w:sz w:val="16"/>
              </w:rPr>
              <w:t>yy</w:t>
            </w:r>
            <w:proofErr w:type="spellEnd"/>
          </w:p>
        </w:tc>
        <w:tc>
          <w:tcPr>
            <w:tcW w:w="4916" w:type="dxa"/>
            <w:gridSpan w:val="6"/>
            <w:vMerge w:val="restart"/>
            <w:tcBorders>
              <w:top w:val="nil"/>
              <w:left w:val="nil"/>
            </w:tcBorders>
          </w:tcPr>
          <w:p w:rsidR="00E6577C" w:rsidRDefault="00E6577C" w:rsidP="00573997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  <w:p w:rsidR="00E6577C" w:rsidRPr="001B6481" w:rsidRDefault="00E6577C" w:rsidP="00573997">
            <w:pPr>
              <w:pStyle w:val="NormalerText"/>
              <w:spacing w:line="360" w:lineRule="atLeast"/>
              <w:jc w:val="right"/>
              <w:rPr>
                <w:position w:val="6"/>
                <w:lang w:val="en-US"/>
              </w:rPr>
            </w:pPr>
            <w:r w:rsidRPr="001B6481">
              <w:rPr>
                <w:b/>
                <w:bCs/>
                <w:position w:val="6"/>
                <w:lang w:val="en-US"/>
              </w:rPr>
              <w:t>Date</w:t>
            </w:r>
            <w:r w:rsidRPr="001B6481">
              <w:rPr>
                <w:position w:val="6"/>
                <w:lang w:val="en-US"/>
              </w:rPr>
              <w:t xml:space="preserve"> of CD4 counts if different from hematology*</w:t>
            </w:r>
          </w:p>
        </w:tc>
        <w:tc>
          <w:tcPr>
            <w:tcW w:w="1158" w:type="dxa"/>
            <w:gridSpan w:val="3"/>
            <w:tcBorders>
              <w:bottom w:val="single" w:sz="12" w:space="0" w:color="auto"/>
            </w:tcBorders>
          </w:tcPr>
          <w:p w:rsidR="00E6577C" w:rsidRDefault="00E6577C" w:rsidP="00573997">
            <w:pPr>
              <w:pStyle w:val="NormalerText"/>
              <w:spacing w:line="360" w:lineRule="atLeast"/>
              <w:jc w:val="center"/>
              <w:rPr>
                <w:position w:val="6"/>
                <w:sz w:val="32"/>
              </w:rPr>
            </w:pPr>
            <w:proofErr w:type="spellStart"/>
            <w:r>
              <w:rPr>
                <w:position w:val="6"/>
                <w:sz w:val="16"/>
              </w:rPr>
              <w:t>dd</w:t>
            </w:r>
            <w:proofErr w:type="spellEnd"/>
            <w:r>
              <w:rPr>
                <w:position w:val="6"/>
                <w:sz w:val="16"/>
              </w:rPr>
              <w:t>/mm/</w:t>
            </w:r>
            <w:proofErr w:type="spellStart"/>
            <w:r>
              <w:rPr>
                <w:position w:val="6"/>
                <w:sz w:val="16"/>
              </w:rPr>
              <w:t>yy</w:t>
            </w:r>
            <w:proofErr w:type="spellEnd"/>
          </w:p>
        </w:tc>
      </w:tr>
      <w:tr w:rsidR="00E6577C" w:rsidTr="00573997">
        <w:trPr>
          <w:cantSplit/>
          <w:trHeight w:val="187"/>
        </w:trPr>
        <w:tc>
          <w:tcPr>
            <w:tcW w:w="248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spacing w:line="360" w:lineRule="atLeast"/>
              <w:rPr>
                <w:b/>
                <w:bCs/>
                <w:position w:val="6"/>
              </w:rPr>
            </w:pPr>
          </w:p>
        </w:tc>
        <w:tc>
          <w:tcPr>
            <w:tcW w:w="1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  <w:tc>
          <w:tcPr>
            <w:tcW w:w="4916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</w:tc>
        <w:tc>
          <w:tcPr>
            <w:tcW w:w="1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</w:tr>
      <w:tr w:rsidR="00E6577C" w:rsidTr="00573997"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right"/>
              <w:rPr>
                <w:position w:val="-6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-14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lang w:val="en-US"/>
              </w:rPr>
            </w:pPr>
          </w:p>
        </w:tc>
      </w:tr>
      <w:tr w:rsidR="00E6577C" w:rsidTr="00573997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>
              <w:rPr>
                <w:b/>
                <w:bCs/>
                <w:lang w:val="en-US"/>
              </w:rPr>
              <w:t>Leukocytes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4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Lymphocytes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2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position w:val="-6"/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-14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(%) of </w:t>
            </w:r>
            <w:proofErr w:type="spellStart"/>
            <w:r>
              <w:rPr>
                <w:b/>
                <w:bCs/>
                <w:lang w:val="en-US"/>
              </w:rPr>
              <w:t>Leuk</w:t>
            </w:r>
            <w:proofErr w:type="spellEnd"/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E6577C" w:rsidTr="00573997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Hemoglobin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(g/dl)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4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CD3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2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-14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(%) of </w:t>
            </w:r>
            <w:proofErr w:type="spellStart"/>
            <w:r>
              <w:rPr>
                <w:b/>
                <w:bCs/>
                <w:lang w:val="en-US"/>
              </w:rPr>
              <w:t>Lym</w:t>
            </w:r>
            <w:proofErr w:type="spellEnd"/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E6577C" w:rsidTr="00573997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>
              <w:rPr>
                <w:b/>
                <w:bCs/>
                <w:lang w:val="en-US"/>
              </w:rPr>
              <w:t>Platelets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(10</w:t>
            </w:r>
            <w:r>
              <w:rPr>
                <w:b/>
                <w:bCs/>
                <w:position w:val="6"/>
                <w:sz w:val="16"/>
                <w:lang w:val="en-US"/>
              </w:rPr>
              <w:t>9</w:t>
            </w:r>
            <w:r>
              <w:rPr>
                <w:b/>
                <w:bCs/>
                <w:lang w:val="en-US"/>
              </w:rPr>
              <w:t>/l)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4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CD4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2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-14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(%) of </w:t>
            </w:r>
            <w:proofErr w:type="spellStart"/>
            <w:r>
              <w:rPr>
                <w:b/>
                <w:bCs/>
                <w:lang w:val="en-US"/>
              </w:rPr>
              <w:t>Lym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E6577C" w:rsidTr="00573997"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4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CD8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21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(per </w:t>
            </w:r>
            <w:r>
              <w:rPr>
                <w:b/>
                <w:bCs/>
              </w:rPr>
              <w:sym w:font="Symbol" w:char="F06D"/>
            </w:r>
            <w:r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-14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(%) of </w:t>
            </w:r>
            <w:proofErr w:type="spellStart"/>
            <w:r>
              <w:rPr>
                <w:b/>
                <w:bCs/>
                <w:lang w:val="en-US"/>
              </w:rPr>
              <w:t>Lym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</w:tbl>
    <w:p w:rsidR="00E6577C" w:rsidRPr="00270FB3" w:rsidRDefault="00E6577C" w:rsidP="00E6577C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sz w:val="16"/>
          <w:szCs w:val="16"/>
          <w:u w:val="none"/>
          <w:lang w:val="en-US"/>
        </w:rPr>
      </w:pPr>
    </w:p>
    <w:p w:rsidR="00E6577C" w:rsidRDefault="00E6577C" w:rsidP="00E6577C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 w:val="0"/>
          <w:sz w:val="20"/>
          <w:u w:val="none"/>
          <w:lang w:val="en-US"/>
        </w:rPr>
      </w:pPr>
      <w:r>
        <w:rPr>
          <w:rFonts w:ascii="Times New Roman" w:hAnsi="Times New Roman"/>
          <w:sz w:val="20"/>
          <w:u w:val="none"/>
          <w:lang w:val="en-US"/>
        </w:rPr>
        <w:t>HIV-Viral load</w:t>
      </w:r>
      <w:r>
        <w:rPr>
          <w:rFonts w:ascii="Times New Roman" w:hAnsi="Times New Roman"/>
          <w:b w:val="0"/>
          <w:u w:val="none"/>
          <w:lang w:val="en-US"/>
        </w:rPr>
        <w:t xml:space="preserve"> </w:t>
      </w:r>
      <w:r>
        <w:rPr>
          <w:rFonts w:ascii="Times New Roman" w:hAnsi="Times New Roman"/>
          <w:b w:val="0"/>
          <w:sz w:val="20"/>
          <w:u w:val="none"/>
          <w:lang w:val="en-US"/>
        </w:rPr>
        <w:t>**</w:t>
      </w:r>
      <w:r>
        <w:rPr>
          <w:rFonts w:ascii="Times New Roman" w:hAnsi="Times New Roman"/>
          <w:sz w:val="20"/>
          <w:u w:val="none"/>
          <w:lang w:val="en-US"/>
        </w:rPr>
        <w:t xml:space="preserve">     </w:t>
      </w:r>
      <w:r>
        <w:rPr>
          <w:rFonts w:ascii="Times New Roman" w:hAnsi="Times New Roman"/>
          <w:bCs/>
          <w:sz w:val="20"/>
          <w:u w:val="none"/>
          <w:lang w:val="en-US"/>
        </w:rPr>
        <w:t>RNA</w:t>
      </w:r>
      <w:r>
        <w:rPr>
          <w:rFonts w:ascii="Times New Roman" w:hAnsi="Times New Roman"/>
          <w:b w:val="0"/>
          <w:sz w:val="20"/>
          <w:u w:val="none"/>
          <w:lang w:val="en-US"/>
        </w:rPr>
        <w:t xml:space="preserve"> copies </w:t>
      </w:r>
      <w:r>
        <w:rPr>
          <w:rFonts w:ascii="Times New Roman" w:hAnsi="Times New Roman"/>
          <w:bCs/>
          <w:sz w:val="16"/>
          <w:u w:val="none"/>
          <w:lang w:val="en-US"/>
        </w:rPr>
        <w:t>(c/ml)</w:t>
      </w:r>
      <w:r>
        <w:rPr>
          <w:rFonts w:ascii="Times New Roman" w:hAnsi="Times New Roman"/>
          <w:b w:val="0"/>
          <w:sz w:val="16"/>
          <w:u w:val="none"/>
          <w:lang w:val="en-US"/>
        </w:rPr>
        <w:tab/>
      </w:r>
      <w:r>
        <w:rPr>
          <w:rFonts w:ascii="Times New Roman" w:hAnsi="Times New Roman"/>
          <w:b w:val="0"/>
          <w:sz w:val="16"/>
          <w:u w:val="none"/>
          <w:lang w:val="en-US"/>
        </w:rPr>
        <w:tab/>
      </w:r>
      <w:r>
        <w:rPr>
          <w:rFonts w:ascii="Times New Roman" w:hAnsi="Times New Roman"/>
          <w:b w:val="0"/>
          <w:sz w:val="16"/>
          <w:u w:val="none"/>
          <w:lang w:val="en-US"/>
        </w:rPr>
        <w:tab/>
      </w:r>
      <w:r>
        <w:rPr>
          <w:rFonts w:ascii="Times New Roman" w:hAnsi="Times New Roman"/>
          <w:bCs/>
          <w:sz w:val="16"/>
          <w:u w:val="none"/>
          <w:lang w:val="en-US"/>
        </w:rPr>
        <w:t xml:space="preserve">    </w:t>
      </w:r>
      <w:r>
        <w:rPr>
          <w:rFonts w:ascii="Times New Roman" w:hAnsi="Times New Roman"/>
          <w:bCs/>
          <w:sz w:val="20"/>
          <w:u w:val="none"/>
          <w:lang w:val="en-US"/>
        </w:rPr>
        <w:t>Limit</w:t>
      </w:r>
      <w:r>
        <w:rPr>
          <w:rFonts w:ascii="Times New Roman" w:hAnsi="Times New Roman"/>
          <w:b w:val="0"/>
          <w:sz w:val="16"/>
          <w:u w:val="none"/>
          <w:lang w:val="en-US"/>
        </w:rPr>
        <w:t xml:space="preserve"> </w:t>
      </w:r>
      <w:r>
        <w:rPr>
          <w:rFonts w:ascii="Times New Roman" w:hAnsi="Times New Roman"/>
          <w:bCs/>
          <w:sz w:val="16"/>
          <w:u w:val="none"/>
          <w:lang w:val="en-US"/>
        </w:rPr>
        <w:t>(c/ml)</w:t>
      </w:r>
      <w:r>
        <w:rPr>
          <w:rFonts w:ascii="Times New Roman" w:hAnsi="Times New Roman"/>
          <w:b w:val="0"/>
          <w:sz w:val="20"/>
          <w:u w:val="none"/>
          <w:vertAlign w:val="superscript"/>
          <w:lang w:val="en-US"/>
        </w:rPr>
        <w:tab/>
        <w:t xml:space="preserve">        </w:t>
      </w:r>
      <w:r>
        <w:rPr>
          <w:rFonts w:ascii="Times New Roman" w:hAnsi="Times New Roman"/>
          <w:bCs/>
          <w:sz w:val="20"/>
          <w:u w:val="none"/>
          <w:lang w:val="en-US"/>
        </w:rPr>
        <w:t>Method:</w:t>
      </w:r>
    </w:p>
    <w:tbl>
      <w:tblPr>
        <w:tblW w:w="914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80"/>
        <w:gridCol w:w="1701"/>
        <w:gridCol w:w="318"/>
        <w:gridCol w:w="1383"/>
        <w:gridCol w:w="1134"/>
        <w:gridCol w:w="34"/>
        <w:gridCol w:w="1559"/>
        <w:gridCol w:w="1134"/>
      </w:tblGrid>
      <w:tr w:rsidR="00E6577C" w:rsidTr="00573997">
        <w:trPr>
          <w:cantSplit/>
          <w:trHeight w:val="200"/>
        </w:trPr>
        <w:tc>
          <w:tcPr>
            <w:tcW w:w="18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right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213"/>
              <w:rPr>
                <w:lang w:val="en-US"/>
              </w:rPr>
            </w:pPr>
            <w:r>
              <w:rPr>
                <w:sz w:val="16"/>
                <w:lang w:val="en-US"/>
              </w:rPr>
              <w:t>if undetectable detection limit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lang w:val="en-US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lang w:val="en-US"/>
              </w:rPr>
            </w:pPr>
            <w:r>
              <w:rPr>
                <w:sz w:val="48"/>
                <w:lang w:val="en-US"/>
              </w:rPr>
              <w:sym w:font="Symbol" w:char="F08F"/>
            </w:r>
            <w:proofErr w:type="spellStart"/>
            <w:r w:rsidR="00C14A28"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lang w:val="en-US"/>
              </w:rPr>
              <w:t>aqMan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6577C" w:rsidRDefault="00E6577C" w:rsidP="00573997">
            <w:pPr>
              <w:pStyle w:val="NormalerText"/>
              <w:ind w:left="213"/>
              <w:jc w:val="center"/>
              <w:rPr>
                <w:lang w:val="en-US"/>
              </w:rPr>
            </w:pPr>
            <w:r>
              <w:rPr>
                <w:sz w:val="48"/>
                <w:lang w:val="en-US"/>
              </w:rPr>
              <w:sym w:font="Symbol" w:char="F08F"/>
            </w:r>
            <w:r>
              <w:rPr>
                <w:b/>
                <w:bCs/>
                <w:lang w:val="en-US"/>
              </w:rPr>
              <w:t>other</w:t>
            </w:r>
          </w:p>
        </w:tc>
      </w:tr>
      <w:tr w:rsidR="00E6577C" w:rsidTr="00573997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3899" w:type="dxa"/>
            <w:gridSpan w:val="3"/>
          </w:tcPr>
          <w:p w:rsidR="00E6577C" w:rsidRPr="00270FB3" w:rsidRDefault="00E6577C" w:rsidP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5244" w:type="dxa"/>
            <w:gridSpan w:val="5"/>
            <w:tcBorders>
              <w:left w:val="nil"/>
            </w:tcBorders>
          </w:tcPr>
          <w:p w:rsidR="00E6577C" w:rsidRDefault="00E6577C" w:rsidP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6"/>
                <w:u w:val="none"/>
                <w:lang w:val="en-US"/>
              </w:rPr>
            </w:pPr>
          </w:p>
        </w:tc>
      </w:tr>
      <w:tr w:rsidR="00E6577C" w:rsidRPr="00B913F8" w:rsidTr="00573997">
        <w:tblPrEx>
          <w:tblCellMar>
            <w:left w:w="70" w:type="dxa"/>
            <w:right w:w="70" w:type="dxa"/>
          </w:tblCellMar>
        </w:tblPrEx>
        <w:trPr>
          <w:gridAfter w:val="2"/>
          <w:wAfter w:w="2693" w:type="dxa"/>
          <w:trHeight w:val="360"/>
        </w:trPr>
        <w:tc>
          <w:tcPr>
            <w:tcW w:w="3899" w:type="dxa"/>
            <w:gridSpan w:val="3"/>
            <w:tcBorders>
              <w:right w:val="single" w:sz="12" w:space="0" w:color="auto"/>
            </w:tcBorders>
          </w:tcPr>
          <w:p w:rsidR="00E6577C" w:rsidRDefault="00E6577C" w:rsidP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US"/>
              </w:rPr>
            </w:pPr>
            <w:r>
              <w:rPr>
                <w:rFonts w:ascii="Times New Roman" w:hAnsi="Times New Roman"/>
                <w:sz w:val="20"/>
                <w:u w:val="none"/>
                <w:lang w:val="en-US"/>
              </w:rPr>
              <w:t>Laboratory that performed viral load test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577C" w:rsidRDefault="00E6577C" w:rsidP="0057399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6"/>
                <w:u w:val="none"/>
                <w:lang w:val="en-US"/>
              </w:rPr>
            </w:pPr>
          </w:p>
        </w:tc>
      </w:tr>
    </w:tbl>
    <w:p w:rsidR="00E6577C" w:rsidRDefault="00E6577C" w:rsidP="00E6577C">
      <w:pPr>
        <w:pStyle w:val="Funotentext"/>
        <w:rPr>
          <w:lang w:val="en-US"/>
        </w:rPr>
      </w:pPr>
    </w:p>
    <w:p w:rsidR="00E6577C" w:rsidRDefault="00E6577C" w:rsidP="00E6577C">
      <w:pPr>
        <w:pStyle w:val="Funotentext"/>
        <w:rPr>
          <w:lang w:val="en-US"/>
        </w:rPr>
      </w:pPr>
      <w:r>
        <w:rPr>
          <w:rStyle w:val="Funotenzeichen"/>
          <w:lang w:val="en-US"/>
        </w:rPr>
        <w:t>*</w:t>
      </w:r>
      <w:r>
        <w:rPr>
          <w:lang w:val="en-US"/>
        </w:rPr>
        <w:t xml:space="preserve"> Lymphocytes and RNA measured within +/- 10 days</w:t>
      </w:r>
    </w:p>
    <w:p w:rsidR="00E6577C" w:rsidRDefault="00E6577C" w:rsidP="00E6577C">
      <w:pPr>
        <w:pStyle w:val="Funotentext"/>
        <w:rPr>
          <w:lang w:val="en-US"/>
        </w:rPr>
      </w:pPr>
      <w:r>
        <w:rPr>
          <w:rStyle w:val="Funotenzeichen"/>
          <w:lang w:val="en-US"/>
        </w:rPr>
        <w:t>**</w:t>
      </w:r>
      <w:r>
        <w:rPr>
          <w:lang w:val="en-US"/>
        </w:rPr>
        <w:t xml:space="preserve"> If the RNA’s are undetectable, write into the first result box ’0’ and the detection limit into the second result box</w:t>
      </w:r>
    </w:p>
    <w:p w:rsidR="00E6577C" w:rsidRDefault="00E6577C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sz w:val="16"/>
          <w:u w:val="none"/>
          <w:lang w:val="en-US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551"/>
        <w:gridCol w:w="1289"/>
        <w:gridCol w:w="1710"/>
        <w:gridCol w:w="2529"/>
      </w:tblGrid>
      <w:tr w:rsidR="00573997">
        <w:trPr>
          <w:cantSplit/>
          <w:trHeight w:val="916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3997" w:rsidRDefault="00573997" w:rsidP="00370D7C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t>FUP</w:t>
            </w: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br/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997" w:rsidRDefault="00573997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573997" w:rsidRDefault="00573997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MoCHiV</w:t>
            </w:r>
            <w:proofErr w:type="spellEnd"/>
            <w:r>
              <w:rPr>
                <w:rFonts w:ascii="Arial" w:hAnsi="Arial"/>
                <w:sz w:val="24"/>
                <w:lang w:val="en-US"/>
              </w:rPr>
              <w:t>)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997" w:rsidRDefault="00573997" w:rsidP="0047160E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Page 3/</w:t>
            </w:r>
            <w:r w:rsidR="000363A1">
              <w:rPr>
                <w:rFonts w:ascii="Arial" w:hAnsi="Arial"/>
                <w:sz w:val="24"/>
                <w:lang w:val="en-US"/>
              </w:rPr>
              <w:t>3</w:t>
            </w:r>
          </w:p>
          <w:p w:rsidR="00573997" w:rsidRDefault="001B6481" w:rsidP="00C609F5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</w:t>
            </w:r>
            <w:r w:rsidR="00C609F5">
              <w:rPr>
                <w:rFonts w:ascii="Arial" w:hAnsi="Arial"/>
                <w:lang w:val="en-US"/>
              </w:rPr>
              <w:t>4</w:t>
            </w:r>
            <w:r>
              <w:rPr>
                <w:rFonts w:ascii="Arial" w:hAnsi="Arial"/>
                <w:lang w:val="en-US"/>
              </w:rPr>
              <w:t xml:space="preserve"> [0</w:t>
            </w:r>
            <w:r w:rsidR="00C609F5">
              <w:rPr>
                <w:rFonts w:ascii="Arial" w:hAnsi="Arial"/>
                <w:lang w:val="en-US"/>
              </w:rPr>
              <w:t>6</w:t>
            </w:r>
            <w:r>
              <w:rPr>
                <w:rFonts w:ascii="Arial" w:hAnsi="Arial"/>
                <w:lang w:val="en-US"/>
              </w:rPr>
              <w:t>/17]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 w:rsidP="00B51BEA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Number child</w:t>
            </w:r>
            <w:r>
              <w:rPr>
                <w:rFonts w:ascii="Arial" w:hAnsi="Arial"/>
                <w:b/>
                <w:sz w:val="28"/>
                <w:lang w:val="en-US"/>
              </w:rPr>
              <w:br/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berschrift2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SHCS number mother</w:t>
            </w:r>
          </w:p>
          <w:p w:rsidR="00573997" w:rsidRDefault="00573997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</w:p>
        </w:tc>
      </w:tr>
    </w:tbl>
    <w:p w:rsidR="00573997" w:rsidRDefault="00573997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  <w:lang w:val="en-GB"/>
        </w:rPr>
      </w:pPr>
    </w:p>
    <w:p w:rsidR="00573997" w:rsidRDefault="00573997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>
        <w:rPr>
          <w:rFonts w:ascii="Arial" w:hAnsi="Arial"/>
          <w:u w:val="none"/>
          <w:lang w:val="en-GB"/>
        </w:rPr>
        <w:t xml:space="preserve">E. Biochemistry: </w:t>
      </w:r>
    </w:p>
    <w:p w:rsidR="00573997" w:rsidRDefault="00573997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  <w:lang w:val="en-GB"/>
        </w:rPr>
      </w:pPr>
    </w:p>
    <w:tbl>
      <w:tblPr>
        <w:tblW w:w="0" w:type="auto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284"/>
        <w:gridCol w:w="569"/>
        <w:gridCol w:w="548"/>
        <w:gridCol w:w="228"/>
        <w:gridCol w:w="1633"/>
      </w:tblGrid>
      <w:tr w:rsidR="00573997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spacing w:line="360" w:lineRule="atLeast"/>
              <w:jc w:val="right"/>
              <w:rPr>
                <w:position w:val="6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spacing w:line="360" w:lineRule="atLeast"/>
              <w:jc w:val="center"/>
              <w:rPr>
                <w:b/>
                <w:position w:val="6"/>
                <w:lang w:val="en-GB"/>
              </w:rPr>
            </w:pPr>
          </w:p>
          <w:p w:rsidR="00573997" w:rsidRDefault="00573997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Value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spacing w:line="360" w:lineRule="atLeast"/>
              <w:jc w:val="right"/>
              <w:rPr>
                <w:b/>
                <w:position w:val="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  <w:proofErr w:type="spellStart"/>
            <w:r>
              <w:rPr>
                <w:b/>
                <w:position w:val="6"/>
              </w:rPr>
              <w:t>Fasting</w:t>
            </w:r>
            <w:proofErr w:type="spellEnd"/>
            <w:r>
              <w:rPr>
                <w:rStyle w:val="Funotenzeichen"/>
                <w:b/>
              </w:rPr>
              <w:footnoteReference w:customMarkFollows="1" w:id="2"/>
              <w:t>*</w:t>
            </w:r>
          </w:p>
          <w:p w:rsidR="00573997" w:rsidRDefault="00997E70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 xml:space="preserve">Yes   </w:t>
            </w:r>
            <w:proofErr w:type="spellStart"/>
            <w:r>
              <w:rPr>
                <w:b/>
                <w:position w:val="6"/>
              </w:rPr>
              <w:t>N</w:t>
            </w:r>
            <w:r w:rsidR="00573997">
              <w:rPr>
                <w:b/>
                <w:position w:val="6"/>
              </w:rPr>
              <w:t>o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</w:p>
          <w:p w:rsidR="00573997" w:rsidRDefault="00573997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 xml:space="preserve">Date </w:t>
            </w:r>
            <w:r>
              <w:rPr>
                <w:bCs/>
                <w:position w:val="6"/>
                <w:sz w:val="16"/>
              </w:rPr>
              <w:t>(</w:t>
            </w:r>
            <w:proofErr w:type="spellStart"/>
            <w:r>
              <w:rPr>
                <w:bCs/>
                <w:position w:val="6"/>
                <w:sz w:val="16"/>
              </w:rPr>
              <w:t>dd</w:t>
            </w:r>
            <w:proofErr w:type="spellEnd"/>
            <w:r>
              <w:rPr>
                <w:bCs/>
                <w:position w:val="6"/>
                <w:sz w:val="16"/>
              </w:rPr>
              <w:t>/mm/</w:t>
            </w:r>
            <w:proofErr w:type="spellStart"/>
            <w:r>
              <w:rPr>
                <w:bCs/>
                <w:position w:val="6"/>
                <w:sz w:val="16"/>
              </w:rPr>
              <w:t>yy</w:t>
            </w:r>
            <w:proofErr w:type="spellEnd"/>
            <w:r>
              <w:rPr>
                <w:bCs/>
                <w:position w:val="6"/>
                <w:sz w:val="16"/>
              </w:rPr>
              <w:t>)</w:t>
            </w:r>
          </w:p>
        </w:tc>
      </w:tr>
      <w:tr w:rsidR="00573997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Cholesterol (</w:t>
            </w:r>
            <w:proofErr w:type="spellStart"/>
            <w:r>
              <w:rPr>
                <w:b/>
                <w:lang w:val="en-US"/>
              </w:rPr>
              <w:t>mmol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rPr>
                <w:position w:val="-6"/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573997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HDL Cholesterol (</w:t>
            </w:r>
            <w:proofErr w:type="spellStart"/>
            <w:r>
              <w:rPr>
                <w:b/>
                <w:lang w:val="en-US"/>
              </w:rPr>
              <w:t>mmol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573997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Triglycerides (</w:t>
            </w:r>
            <w:proofErr w:type="spellStart"/>
            <w:r>
              <w:rPr>
                <w:b/>
                <w:lang w:val="en-US"/>
              </w:rPr>
              <w:t>mmol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573997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Glucose (</w:t>
            </w:r>
            <w:proofErr w:type="spellStart"/>
            <w:r>
              <w:rPr>
                <w:b/>
                <w:lang w:val="en-US"/>
              </w:rPr>
              <w:t>mmol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573997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Uric acid (</w:t>
            </w:r>
            <w:r>
              <w:rPr>
                <w:b/>
              </w:rPr>
              <w:sym w:font="Traditional Arabic" w:char="00B5"/>
            </w:r>
            <w:proofErr w:type="spellStart"/>
            <w:r>
              <w:rPr>
                <w:b/>
                <w:lang w:val="en-US"/>
              </w:rPr>
              <w:t>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573997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573997" w:rsidRDefault="00573997">
            <w:pPr>
              <w:pStyle w:val="NormalerText"/>
              <w:jc w:val="right"/>
              <w:rPr>
                <w:b/>
              </w:rPr>
            </w:pPr>
            <w:r>
              <w:rPr>
                <w:b/>
              </w:rPr>
              <w:t>ALT</w:t>
            </w:r>
            <w:r>
              <w:rPr>
                <w:rStyle w:val="Funotenzeichen"/>
                <w:b/>
              </w:rPr>
              <w:footnoteReference w:customMarkFollows="1" w:id="3"/>
              <w:t>**</w:t>
            </w:r>
            <w:r>
              <w:rPr>
                <w:b/>
              </w:rPr>
              <w:t xml:space="preserve"> (U/l)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</w:pPr>
          </w:p>
        </w:tc>
        <w:tc>
          <w:tcPr>
            <w:tcW w:w="548" w:type="dxa"/>
            <w:tcBorders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573997" w:rsidRDefault="00573997">
            <w:pPr>
              <w:pStyle w:val="NormalerText"/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jc w:val="center"/>
              <w:rPr>
                <w:sz w:val="28"/>
              </w:rPr>
            </w:pPr>
          </w:p>
        </w:tc>
      </w:tr>
      <w:tr w:rsidR="00573997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573997" w:rsidRDefault="00573997">
            <w:pPr>
              <w:pStyle w:val="NormalerText"/>
              <w:jc w:val="righ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Alk</w:t>
            </w:r>
            <w:proofErr w:type="spellEnd"/>
            <w:r>
              <w:rPr>
                <w:b/>
                <w:lang w:val="en-US"/>
              </w:rPr>
              <w:t>. Phosphatase (U/l)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573997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573997" w:rsidRDefault="00573997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Creatinine (</w:t>
            </w:r>
            <w:r>
              <w:rPr>
                <w:b/>
              </w:rPr>
              <w:sym w:font="Traditional Arabic" w:char="00B5"/>
            </w:r>
            <w:proofErr w:type="spellStart"/>
            <w:r>
              <w:rPr>
                <w:b/>
                <w:lang w:val="en-US"/>
              </w:rPr>
              <w:t>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573997" w:rsidRDefault="00573997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997" w:rsidRDefault="00573997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</w:tbl>
    <w:p w:rsidR="00573997" w:rsidRDefault="00573997">
      <w:pPr>
        <w:pStyle w:val="ifyesabstand"/>
        <w:rPr>
          <w:sz w:val="20"/>
          <w:lang w:val="en-US"/>
        </w:rPr>
      </w:pPr>
    </w:p>
    <w:tbl>
      <w:tblPr>
        <w:tblW w:w="0" w:type="auto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284"/>
        <w:gridCol w:w="569"/>
        <w:gridCol w:w="548"/>
        <w:gridCol w:w="228"/>
        <w:gridCol w:w="1633"/>
      </w:tblGrid>
      <w:tr w:rsidR="00784D98" w:rsidTr="00A123D1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spacing w:line="360" w:lineRule="atLeast"/>
              <w:jc w:val="right"/>
              <w:rPr>
                <w:position w:val="6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spacing w:line="360" w:lineRule="atLeast"/>
              <w:jc w:val="center"/>
              <w:rPr>
                <w:b/>
                <w:position w:val="6"/>
                <w:lang w:val="en-GB"/>
              </w:rPr>
            </w:pPr>
          </w:p>
          <w:p w:rsidR="00784D98" w:rsidRDefault="00784D98" w:rsidP="00A123D1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>Value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spacing w:line="360" w:lineRule="atLeast"/>
              <w:jc w:val="right"/>
              <w:rPr>
                <w:b/>
                <w:position w:val="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  <w:proofErr w:type="spellStart"/>
            <w:r>
              <w:rPr>
                <w:b/>
                <w:position w:val="6"/>
              </w:rPr>
              <w:t>Fasting</w:t>
            </w:r>
            <w:proofErr w:type="spellEnd"/>
            <w:r w:rsidR="008F2C2D">
              <w:rPr>
                <w:b/>
                <w:position w:val="6"/>
              </w:rPr>
              <w:t>*</w:t>
            </w:r>
          </w:p>
          <w:p w:rsidR="00784D98" w:rsidRDefault="00784D98" w:rsidP="00A123D1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 xml:space="preserve">Yes   </w:t>
            </w:r>
            <w:proofErr w:type="spellStart"/>
            <w:r>
              <w:rPr>
                <w:b/>
                <w:position w:val="6"/>
              </w:rPr>
              <w:t>No</w:t>
            </w:r>
            <w:proofErr w:type="spellEnd"/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</w:p>
          <w:p w:rsidR="00784D98" w:rsidRDefault="00784D98" w:rsidP="00A123D1">
            <w:pPr>
              <w:pStyle w:val="NormalerText"/>
              <w:spacing w:line="360" w:lineRule="atLeast"/>
              <w:jc w:val="center"/>
              <w:rPr>
                <w:b/>
                <w:position w:val="6"/>
              </w:rPr>
            </w:pPr>
            <w:r>
              <w:rPr>
                <w:b/>
                <w:position w:val="6"/>
              </w:rPr>
              <w:t xml:space="preserve">Date </w:t>
            </w:r>
            <w:r>
              <w:rPr>
                <w:bCs/>
                <w:position w:val="6"/>
                <w:sz w:val="16"/>
              </w:rPr>
              <w:t>(</w:t>
            </w:r>
            <w:proofErr w:type="spellStart"/>
            <w:r>
              <w:rPr>
                <w:bCs/>
                <w:position w:val="6"/>
                <w:sz w:val="16"/>
              </w:rPr>
              <w:t>dd</w:t>
            </w:r>
            <w:proofErr w:type="spellEnd"/>
            <w:r>
              <w:rPr>
                <w:bCs/>
                <w:position w:val="6"/>
                <w:sz w:val="16"/>
              </w:rPr>
              <w:t>/mm/</w:t>
            </w:r>
            <w:proofErr w:type="spellStart"/>
            <w:r>
              <w:rPr>
                <w:bCs/>
                <w:position w:val="6"/>
                <w:sz w:val="16"/>
              </w:rPr>
              <w:t>yy</w:t>
            </w:r>
            <w:proofErr w:type="spellEnd"/>
            <w:r>
              <w:rPr>
                <w:bCs/>
                <w:position w:val="6"/>
                <w:sz w:val="16"/>
              </w:rPr>
              <w:t>)</w:t>
            </w:r>
          </w:p>
        </w:tc>
      </w:tr>
      <w:tr w:rsidR="00784D98" w:rsidTr="00A123D1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Cholesterol (</w:t>
            </w:r>
            <w:proofErr w:type="spellStart"/>
            <w:r>
              <w:rPr>
                <w:b/>
                <w:lang w:val="en-US"/>
              </w:rPr>
              <w:t>mmol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rPr>
                <w:position w:val="-6"/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784D98" w:rsidTr="00A123D1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HDL Cholesterol (</w:t>
            </w:r>
            <w:proofErr w:type="spellStart"/>
            <w:r>
              <w:rPr>
                <w:b/>
                <w:lang w:val="en-US"/>
              </w:rPr>
              <w:t>mmol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784D98" w:rsidTr="00A123D1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Triglycerides (</w:t>
            </w:r>
            <w:proofErr w:type="spellStart"/>
            <w:r>
              <w:rPr>
                <w:b/>
                <w:lang w:val="en-US"/>
              </w:rPr>
              <w:t>mmol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784D98" w:rsidTr="00A123D1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Glucose (</w:t>
            </w:r>
            <w:proofErr w:type="spellStart"/>
            <w:r>
              <w:rPr>
                <w:b/>
                <w:lang w:val="en-US"/>
              </w:rPr>
              <w:t>mmol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784D98" w:rsidTr="00A123D1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Uric acid (</w:t>
            </w:r>
            <w:r>
              <w:rPr>
                <w:b/>
              </w:rPr>
              <w:sym w:font="Traditional Arabic" w:char="00B5"/>
            </w:r>
            <w:proofErr w:type="spellStart"/>
            <w:r>
              <w:rPr>
                <w:b/>
                <w:lang w:val="en-US"/>
              </w:rPr>
              <w:t>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single" w:sz="12" w:space="0" w:color="auto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single" w:sz="12" w:space="0" w:color="auto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784D98" w:rsidTr="00A123D1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84D98" w:rsidRDefault="00784D98" w:rsidP="002D4249">
            <w:pPr>
              <w:pStyle w:val="NormalerText"/>
              <w:jc w:val="right"/>
              <w:rPr>
                <w:b/>
              </w:rPr>
            </w:pPr>
            <w:r>
              <w:rPr>
                <w:b/>
              </w:rPr>
              <w:t>ALT (U/l)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</w:pPr>
          </w:p>
        </w:tc>
        <w:tc>
          <w:tcPr>
            <w:tcW w:w="548" w:type="dxa"/>
            <w:tcBorders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784D98" w:rsidRDefault="00784D98" w:rsidP="00A123D1">
            <w:pPr>
              <w:pStyle w:val="NormalerText"/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jc w:val="center"/>
              <w:rPr>
                <w:sz w:val="28"/>
              </w:rPr>
            </w:pPr>
          </w:p>
        </w:tc>
      </w:tr>
      <w:tr w:rsidR="00784D98" w:rsidTr="00A123D1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84D98" w:rsidRDefault="00784D98" w:rsidP="00A123D1">
            <w:pPr>
              <w:pStyle w:val="NormalerText"/>
              <w:jc w:val="righ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Alk</w:t>
            </w:r>
            <w:proofErr w:type="spellEnd"/>
            <w:r>
              <w:rPr>
                <w:b/>
                <w:lang w:val="en-US"/>
              </w:rPr>
              <w:t>. Phosphatase (U/l)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  <w:tr w:rsidR="00784D98" w:rsidTr="00A123D1">
        <w:trPr>
          <w:cantSplit/>
          <w:trHeight w:val="397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784D98" w:rsidRDefault="00784D98" w:rsidP="00A123D1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Creatinine (</w:t>
            </w:r>
            <w:r>
              <w:rPr>
                <w:b/>
              </w:rPr>
              <w:sym w:font="Traditional Arabic" w:char="00B5"/>
            </w:r>
            <w:proofErr w:type="spellStart"/>
            <w:r>
              <w:rPr>
                <w:b/>
                <w:lang w:val="en-US"/>
              </w:rPr>
              <w:t>mol</w:t>
            </w:r>
            <w:proofErr w:type="spellEnd"/>
            <w:r>
              <w:rPr>
                <w:b/>
                <w:lang w:val="en-US"/>
              </w:rPr>
              <w:t>/l)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784D98" w:rsidRDefault="00784D98" w:rsidP="00A123D1">
            <w:pPr>
              <w:pStyle w:val="NormalerText"/>
              <w:rPr>
                <w:lang w:val="en-US"/>
              </w:rPr>
            </w:pP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98" w:rsidRDefault="00784D98" w:rsidP="00A123D1">
            <w:pPr>
              <w:pStyle w:val="NormalerText"/>
              <w:jc w:val="center"/>
              <w:rPr>
                <w:sz w:val="28"/>
                <w:lang w:val="en-US"/>
              </w:rPr>
            </w:pPr>
          </w:p>
        </w:tc>
      </w:tr>
    </w:tbl>
    <w:p w:rsidR="00573997" w:rsidRDefault="00573997">
      <w:pPr>
        <w:pStyle w:val="ifyesabsatz"/>
        <w:jc w:val="left"/>
        <w:rPr>
          <w:sz w:val="20"/>
          <w:lang w:val="en-US"/>
        </w:rPr>
      </w:pPr>
    </w:p>
    <w:p w:rsidR="00784D98" w:rsidRDefault="00784D98">
      <w:pPr>
        <w:pStyle w:val="ifyesabsatz"/>
        <w:jc w:val="left"/>
        <w:rPr>
          <w:sz w:val="20"/>
          <w:lang w:val="en-US"/>
        </w:rPr>
      </w:pPr>
    </w:p>
    <w:p w:rsidR="00573997" w:rsidRDefault="00573997" w:rsidP="00B51BEA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>
        <w:rPr>
          <w:rFonts w:ascii="Arial" w:hAnsi="Arial"/>
          <w:u w:val="none"/>
          <w:lang w:val="en-GB"/>
        </w:rPr>
        <w:t>Comments</w:t>
      </w:r>
    </w:p>
    <w:p w:rsidR="00573997" w:rsidRDefault="005739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73997" w:rsidRDefault="005739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73997" w:rsidRDefault="005739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73997" w:rsidRDefault="005739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73997" w:rsidRDefault="005739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73997" w:rsidRDefault="005739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73997" w:rsidRDefault="005739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73997" w:rsidRDefault="005739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73997" w:rsidRDefault="005739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73997" w:rsidRDefault="005739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73997" w:rsidRDefault="005739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73997" w:rsidRDefault="005739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sectPr w:rsidR="00573997" w:rsidSect="00384382">
      <w:headerReference w:type="default" r:id="rId8"/>
      <w:footnotePr>
        <w:numRestart w:val="eachSect"/>
      </w:footnotePr>
      <w:pgSz w:w="11907" w:h="16840"/>
      <w:pgMar w:top="567" w:right="1134" w:bottom="567" w:left="1134" w:header="567" w:footer="17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11" w:rsidRDefault="00576211" w:rsidP="00573997">
      <w:r>
        <w:separator/>
      </w:r>
    </w:p>
  </w:endnote>
  <w:endnote w:type="continuationSeparator" w:id="0">
    <w:p w:rsidR="00576211" w:rsidRDefault="00576211" w:rsidP="0057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11" w:rsidRDefault="00576211" w:rsidP="00573997">
      <w:r>
        <w:separator/>
      </w:r>
    </w:p>
  </w:footnote>
  <w:footnote w:type="continuationSeparator" w:id="0">
    <w:p w:rsidR="00576211" w:rsidRDefault="00576211" w:rsidP="00573997">
      <w:r>
        <w:continuationSeparator/>
      </w:r>
    </w:p>
  </w:footnote>
  <w:footnote w:id="1">
    <w:p w:rsidR="00573997" w:rsidRDefault="00573997">
      <w:pPr>
        <w:pStyle w:val="Funotentext"/>
        <w:rPr>
          <w:lang w:val="en-GB"/>
        </w:rPr>
      </w:pPr>
      <w:r>
        <w:rPr>
          <w:rStyle w:val="Funotenzeichen"/>
          <w:lang w:val="en-GB"/>
        </w:rPr>
        <w:t>*</w:t>
      </w:r>
      <w:r>
        <w:rPr>
          <w:lang w:val="en-GB"/>
        </w:rPr>
        <w:t xml:space="preserve"> use official Swiss percentiles</w:t>
      </w:r>
    </w:p>
  </w:footnote>
  <w:footnote w:id="2">
    <w:p w:rsidR="00573997" w:rsidRDefault="00573997">
      <w:pPr>
        <w:pStyle w:val="Funotentext"/>
        <w:rPr>
          <w:lang w:val="en-US"/>
        </w:rPr>
      </w:pPr>
      <w:r>
        <w:rPr>
          <w:rStyle w:val="Funotenzeichen"/>
          <w:lang w:val="en-US"/>
        </w:rPr>
        <w:t>*</w:t>
      </w:r>
      <w:r>
        <w:rPr>
          <w:lang w:val="en-US"/>
        </w:rPr>
        <w:t xml:space="preserve"> If there is any doubt as to whether the patient was fasting at the time when blood was drawn, please tick </w:t>
      </w:r>
      <w:r>
        <w:sym w:font="Playbill" w:char="201C"/>
      </w:r>
      <w:r>
        <w:rPr>
          <w:lang w:val="en-US"/>
        </w:rPr>
        <w:t>no</w:t>
      </w:r>
      <w:r>
        <w:sym w:font="Playbill" w:char="201D"/>
      </w:r>
    </w:p>
  </w:footnote>
  <w:footnote w:id="3">
    <w:p w:rsidR="00573997" w:rsidRDefault="00573997">
      <w:pPr>
        <w:pStyle w:val="Funotentext"/>
      </w:pPr>
      <w:r>
        <w:rPr>
          <w:rStyle w:val="Funotenzeichen"/>
        </w:rPr>
        <w:t>**</w:t>
      </w:r>
      <w:r>
        <w:t xml:space="preserve"> Alanine </w:t>
      </w:r>
      <w:proofErr w:type="spellStart"/>
      <w:r>
        <w:t>aminotransferase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481" w:rsidRDefault="001B6481" w:rsidP="001B6481">
    <w:pPr>
      <w:pStyle w:val="Kopfzeile"/>
      <w:rPr>
        <w:sz w:val="16"/>
        <w:lang w:val="de-CH"/>
      </w:rPr>
    </w:pPr>
    <w:r>
      <w:rPr>
        <w:sz w:val="16"/>
        <w:lang w:val="de-CH"/>
      </w:rPr>
      <w:t xml:space="preserve">Universität Zürich, Datenzentrum SHCS                                           </w:t>
    </w:r>
    <w:proofErr w:type="spellStart"/>
    <w:r>
      <w:rPr>
        <w:sz w:val="16"/>
        <w:lang w:val="de-CH"/>
      </w:rPr>
      <w:t>Waltersbachstrasse</w:t>
    </w:r>
    <w:proofErr w:type="spellEnd"/>
    <w:r>
      <w:rPr>
        <w:sz w:val="16"/>
        <w:lang w:val="de-CH"/>
      </w:rPr>
      <w:t xml:space="preserve"> 5                                                                 8006 Zürich</w:t>
    </w:r>
  </w:p>
  <w:p w:rsidR="00366E55" w:rsidRPr="001B6481" w:rsidRDefault="00366E55" w:rsidP="001B6481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F66A820"/>
    <w:lvl w:ilvl="0">
      <w:numFmt w:val="decimal"/>
      <w:lvlText w:val="*"/>
      <w:lvlJc w:val="left"/>
    </w:lvl>
  </w:abstractNum>
  <w:abstractNum w:abstractNumId="1" w15:restartNumberingAfterBreak="0">
    <w:nsid w:val="0B9F1398"/>
    <w:multiLevelType w:val="hybridMultilevel"/>
    <w:tmpl w:val="8728A8F4"/>
    <w:lvl w:ilvl="0" w:tplc="779649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105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B8B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C9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4F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E5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368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63F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61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33D6B"/>
    <w:multiLevelType w:val="hybridMultilevel"/>
    <w:tmpl w:val="D0780F88"/>
    <w:lvl w:ilvl="0" w:tplc="F9FE30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AC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96A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E41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09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A7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FE5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84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54E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A1818"/>
    <w:multiLevelType w:val="singleLevel"/>
    <w:tmpl w:val="214A79B4"/>
    <w:lvl w:ilvl="0">
      <w:start w:val="7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4" w15:restartNumberingAfterBreak="0">
    <w:nsid w:val="233D1B04"/>
    <w:multiLevelType w:val="hybridMultilevel"/>
    <w:tmpl w:val="97CA8E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48"/>
    <w:rsid w:val="000052E2"/>
    <w:rsid w:val="000363A1"/>
    <w:rsid w:val="000616CE"/>
    <w:rsid w:val="000A3CCC"/>
    <w:rsid w:val="001732BC"/>
    <w:rsid w:val="001B6481"/>
    <w:rsid w:val="002B076F"/>
    <w:rsid w:val="002D4249"/>
    <w:rsid w:val="00366E55"/>
    <w:rsid w:val="003703B5"/>
    <w:rsid w:val="00370D7C"/>
    <w:rsid w:val="00384382"/>
    <w:rsid w:val="003C6A58"/>
    <w:rsid w:val="0047160E"/>
    <w:rsid w:val="00573997"/>
    <w:rsid w:val="00576211"/>
    <w:rsid w:val="005B2868"/>
    <w:rsid w:val="00635973"/>
    <w:rsid w:val="00723E6F"/>
    <w:rsid w:val="00784D98"/>
    <w:rsid w:val="007E1F54"/>
    <w:rsid w:val="008F2C2D"/>
    <w:rsid w:val="0091188D"/>
    <w:rsid w:val="0098754F"/>
    <w:rsid w:val="00997E70"/>
    <w:rsid w:val="00A123D1"/>
    <w:rsid w:val="00AE54E7"/>
    <w:rsid w:val="00AF3D24"/>
    <w:rsid w:val="00B45032"/>
    <w:rsid w:val="00B51BEA"/>
    <w:rsid w:val="00B913F8"/>
    <w:rsid w:val="00C14A28"/>
    <w:rsid w:val="00C609F5"/>
    <w:rsid w:val="00C96248"/>
    <w:rsid w:val="00CA1743"/>
    <w:rsid w:val="00CC12E6"/>
    <w:rsid w:val="00E40640"/>
    <w:rsid w:val="00E4787E"/>
    <w:rsid w:val="00E6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AF7407E-5092-4D81-A436-818F3811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nePrinter" w:eastAsia="Times New Roman" w:hAnsi="LinePrinter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43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fr-FR"/>
    </w:rPr>
  </w:style>
  <w:style w:type="paragraph" w:styleId="berschrift1">
    <w:name w:val="heading 1"/>
    <w:basedOn w:val="Standard"/>
    <w:next w:val="Standard"/>
    <w:qFormat/>
    <w:rsid w:val="00384382"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berschrift2">
    <w:name w:val="heading 2"/>
    <w:basedOn w:val="Standard"/>
    <w:next w:val="Standard"/>
    <w:qFormat/>
    <w:rsid w:val="00384382"/>
    <w:pPr>
      <w:spacing w:before="120"/>
      <w:outlineLvl w:val="1"/>
    </w:pPr>
    <w:rPr>
      <w:rFonts w:ascii="Helv" w:hAnsi="Helv"/>
      <w:b/>
      <w:sz w:val="24"/>
    </w:rPr>
  </w:style>
  <w:style w:type="paragraph" w:styleId="berschrift3">
    <w:name w:val="heading 3"/>
    <w:basedOn w:val="Standard"/>
    <w:next w:val="Standardeinzug"/>
    <w:qFormat/>
    <w:rsid w:val="00384382"/>
    <w:pPr>
      <w:ind w:left="354"/>
      <w:outlineLvl w:val="2"/>
    </w:pPr>
    <w:rPr>
      <w:rFonts w:ascii="LinePrinter" w:hAnsi="LinePrinter"/>
      <w:b/>
      <w:sz w:val="24"/>
    </w:rPr>
  </w:style>
  <w:style w:type="paragraph" w:styleId="berschrift4">
    <w:name w:val="heading 4"/>
    <w:basedOn w:val="Standard"/>
    <w:next w:val="Standardeinzug"/>
    <w:qFormat/>
    <w:rsid w:val="00384382"/>
    <w:pPr>
      <w:ind w:left="354"/>
      <w:outlineLvl w:val="3"/>
    </w:pPr>
    <w:rPr>
      <w:rFonts w:ascii="LinePrinter" w:hAnsi="LinePrinter"/>
      <w:sz w:val="24"/>
      <w:u w:val="single"/>
    </w:rPr>
  </w:style>
  <w:style w:type="paragraph" w:styleId="berschrift5">
    <w:name w:val="heading 5"/>
    <w:basedOn w:val="Standard"/>
    <w:next w:val="Standardeinzug"/>
    <w:qFormat/>
    <w:rsid w:val="00384382"/>
    <w:pPr>
      <w:ind w:left="708"/>
      <w:outlineLvl w:val="4"/>
    </w:pPr>
    <w:rPr>
      <w:rFonts w:ascii="LinePrinter" w:hAnsi="LinePrinter"/>
      <w:b/>
    </w:rPr>
  </w:style>
  <w:style w:type="paragraph" w:styleId="berschrift6">
    <w:name w:val="heading 6"/>
    <w:basedOn w:val="Standard"/>
    <w:next w:val="Standardeinzug"/>
    <w:qFormat/>
    <w:rsid w:val="00384382"/>
    <w:pPr>
      <w:ind w:left="708"/>
      <w:outlineLvl w:val="5"/>
    </w:pPr>
    <w:rPr>
      <w:rFonts w:ascii="LinePrinter" w:hAnsi="LinePrinter"/>
      <w:u w:val="single"/>
    </w:rPr>
  </w:style>
  <w:style w:type="paragraph" w:styleId="berschrift7">
    <w:name w:val="heading 7"/>
    <w:basedOn w:val="Standard"/>
    <w:next w:val="Standardeinzug"/>
    <w:qFormat/>
    <w:rsid w:val="00384382"/>
    <w:pPr>
      <w:ind w:left="708"/>
      <w:outlineLvl w:val="6"/>
    </w:pPr>
    <w:rPr>
      <w:rFonts w:ascii="LinePrinter" w:hAnsi="LinePrinter"/>
      <w:i/>
    </w:rPr>
  </w:style>
  <w:style w:type="paragraph" w:styleId="berschrift8">
    <w:name w:val="heading 8"/>
    <w:basedOn w:val="Standard"/>
    <w:next w:val="Standardeinzug"/>
    <w:qFormat/>
    <w:rsid w:val="00384382"/>
    <w:pPr>
      <w:ind w:left="708"/>
      <w:outlineLvl w:val="7"/>
    </w:pPr>
    <w:rPr>
      <w:rFonts w:ascii="LinePrinter" w:hAnsi="LinePrinter"/>
      <w:i/>
    </w:rPr>
  </w:style>
  <w:style w:type="paragraph" w:styleId="berschrift9">
    <w:name w:val="heading 9"/>
    <w:basedOn w:val="Standard"/>
    <w:next w:val="Standardeinzug"/>
    <w:qFormat/>
    <w:rsid w:val="00384382"/>
    <w:pPr>
      <w:ind w:left="708"/>
      <w:outlineLvl w:val="8"/>
    </w:pPr>
    <w:rPr>
      <w:rFonts w:ascii="LinePrinter" w:hAnsi="LinePrinter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384382"/>
    <w:pPr>
      <w:ind w:left="708"/>
    </w:pPr>
  </w:style>
  <w:style w:type="character" w:styleId="Endnotenzeichen">
    <w:name w:val="endnote reference"/>
    <w:basedOn w:val="Absatz-Standardschriftart"/>
    <w:semiHidden/>
    <w:rsid w:val="00384382"/>
    <w:rPr>
      <w:vertAlign w:val="superscript"/>
    </w:rPr>
  </w:style>
  <w:style w:type="character" w:styleId="Funotenzeichen">
    <w:name w:val="footnote reference"/>
    <w:basedOn w:val="Absatz-Standardschriftart"/>
    <w:semiHidden/>
    <w:rsid w:val="00384382"/>
    <w:rPr>
      <w:position w:val="6"/>
      <w:sz w:val="16"/>
    </w:rPr>
  </w:style>
  <w:style w:type="paragraph" w:styleId="Funotentext">
    <w:name w:val="footnote text"/>
    <w:basedOn w:val="Standard"/>
    <w:semiHidden/>
    <w:rsid w:val="00384382"/>
    <w:pPr>
      <w:ind w:left="142" w:hanging="142"/>
    </w:pPr>
    <w:rPr>
      <w:sz w:val="16"/>
    </w:rPr>
  </w:style>
  <w:style w:type="paragraph" w:customStyle="1" w:styleId="ifyesabstand">
    <w:name w:val="if yes abstand"/>
    <w:basedOn w:val="NormalerText"/>
    <w:rsid w:val="00384382"/>
    <w:pPr>
      <w:spacing w:line="140" w:lineRule="atLeast"/>
    </w:pPr>
    <w:rPr>
      <w:sz w:val="12"/>
    </w:rPr>
  </w:style>
  <w:style w:type="paragraph" w:customStyle="1" w:styleId="NormalerText">
    <w:name w:val="Normaler Text"/>
    <w:basedOn w:val="Standard"/>
    <w:rsid w:val="00384382"/>
    <w:pPr>
      <w:spacing w:line="240" w:lineRule="atLeast"/>
    </w:pPr>
  </w:style>
  <w:style w:type="paragraph" w:customStyle="1" w:styleId="Rubriktitel">
    <w:name w:val="Rubriktitel"/>
    <w:basedOn w:val="Standard"/>
    <w:rsid w:val="00384382"/>
    <w:pPr>
      <w:pBdr>
        <w:top w:val="single" w:sz="6" w:space="1" w:color="auto"/>
        <w:between w:val="single" w:sz="6" w:space="1" w:color="auto"/>
      </w:pBdr>
      <w:spacing w:line="240" w:lineRule="atLeast"/>
    </w:pPr>
    <w:rPr>
      <w:rFonts w:ascii="Helv" w:hAnsi="Helv"/>
      <w:b/>
      <w:sz w:val="24"/>
      <w:u w:val="single"/>
    </w:rPr>
  </w:style>
  <w:style w:type="paragraph" w:customStyle="1" w:styleId="Codierungen">
    <w:name w:val="Codierungen"/>
    <w:basedOn w:val="Standard"/>
    <w:rsid w:val="00384382"/>
    <w:pPr>
      <w:spacing w:line="240" w:lineRule="atLeast"/>
    </w:pPr>
    <w:rPr>
      <w:sz w:val="16"/>
    </w:rPr>
  </w:style>
  <w:style w:type="paragraph" w:customStyle="1" w:styleId="DD">
    <w:name w:val="DD"/>
    <w:rsid w:val="00384382"/>
    <w:pPr>
      <w:pBdr>
        <w:left w:val="single" w:sz="6" w:space="0" w:color="auto"/>
        <w:right w:val="single" w:sz="6" w:space="0" w:color="auto"/>
      </w:pBdr>
      <w:tabs>
        <w:tab w:val="right" w:pos="4173"/>
        <w:tab w:val="left" w:pos="4320"/>
        <w:tab w:val="left" w:pos="4464"/>
        <w:tab w:val="left" w:pos="5688"/>
        <w:tab w:val="left" w:pos="5832"/>
        <w:tab w:val="left" w:pos="9432"/>
        <w:tab w:val="left" w:pos="9504"/>
      </w:tabs>
      <w:overflowPunct w:val="0"/>
      <w:autoSpaceDE w:val="0"/>
      <w:autoSpaceDN w:val="0"/>
      <w:adjustRightInd w:val="0"/>
      <w:spacing w:line="312" w:lineRule="atLeast"/>
      <w:textAlignment w:val="baseline"/>
    </w:pPr>
    <w:rPr>
      <w:sz w:val="17"/>
      <w:lang w:val="de-DE" w:eastAsia="fr-FR"/>
    </w:rPr>
  </w:style>
  <w:style w:type="paragraph" w:customStyle="1" w:styleId="ifyesabsatz">
    <w:name w:val="if yes absatz"/>
    <w:basedOn w:val="NormalerText"/>
    <w:rsid w:val="00384382"/>
    <w:pPr>
      <w:spacing w:line="142" w:lineRule="atLeast"/>
      <w:jc w:val="right"/>
    </w:pPr>
    <w:rPr>
      <w:sz w:val="12"/>
    </w:rPr>
  </w:style>
  <w:style w:type="paragraph" w:customStyle="1" w:styleId="fuerdiseasestab">
    <w:name w:val="fuer diseases tab"/>
    <w:basedOn w:val="NormalerText"/>
    <w:rsid w:val="00384382"/>
    <w:pPr>
      <w:spacing w:line="180" w:lineRule="atLeast"/>
    </w:pPr>
    <w:rPr>
      <w:sz w:val="16"/>
    </w:rPr>
  </w:style>
  <w:style w:type="paragraph" w:styleId="Kopfzeile">
    <w:name w:val="header"/>
    <w:basedOn w:val="Standard"/>
    <w:link w:val="KopfzeileZchn"/>
    <w:semiHidden/>
    <w:rsid w:val="003843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8438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E65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366E55"/>
    <w:rPr>
      <w:rFonts w:ascii="Times New Roman" w:hAnsi="Times New Roman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86F93-0A24-4A1F-AA62-E94F4AB7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START</vt:lpstr>
      <vt:lpstr>START	</vt:lpstr>
    </vt:vector>
  </TitlesOfParts>
  <Company>Hospices Cantonaux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</dc:title>
  <dc:creator>Service des Hospices Cantonaux</dc:creator>
  <cp:lastModifiedBy>Paioni Paolo</cp:lastModifiedBy>
  <cp:revision>2</cp:revision>
  <cp:lastPrinted>2011-01-21T13:30:00Z</cp:lastPrinted>
  <dcterms:created xsi:type="dcterms:W3CDTF">2017-06-22T07:19:00Z</dcterms:created>
  <dcterms:modified xsi:type="dcterms:W3CDTF">2017-06-22T07:19:00Z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970660680</vt:i4>
  </property>
  <property fmtid="{D5CDD505-2E9C-101B-9397-08002B2CF9AE}" pid="3" name="_NewReviewCycle">
    <vt:lpwstr/>
  </property>
  <property fmtid="{D5CDD505-2E9C-101B-9397-08002B2CF9AE}" pid="4" name="_EmailSubject">
    <vt:lpwstr>SHCS Projekt 810 - Severe infections in HEU children [HIN secured]</vt:lpwstr>
  </property>
  <property fmtid="{D5CDD505-2E9C-101B-9397-08002B2CF9AE}" pid="5" name="_AuthorEmail">
    <vt:lpwstr>Paolo.Paioni@kispi.uzh.ch</vt:lpwstr>
  </property>
  <property fmtid="{D5CDD505-2E9C-101B-9397-08002B2CF9AE}" pid="6" name="_AuthorEmailDisplayName">
    <vt:lpwstr>Paioni Paolo</vt:lpwstr>
  </property>
  <property fmtid="{D5CDD505-2E9C-101B-9397-08002B2CF9AE}" pid="7" name="_PreviousAdHocReviewCycleID">
    <vt:i4>180617302</vt:i4>
  </property>
</Properties>
</file>